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EF65" w14:textId="16965381" w:rsidR="00A05897" w:rsidRPr="00AB2BB4" w:rsidRDefault="00EE60FF" w:rsidP="00FA5B64">
      <w:pPr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Camblesforth </w:t>
      </w:r>
      <w:r w:rsidR="00FA5B64" w:rsidRPr="00AB2BB4">
        <w:rPr>
          <w:rFonts w:ascii="Bradley Hand ITC" w:hAnsi="Bradley Hand ITC"/>
          <w:b/>
          <w:bCs/>
          <w:sz w:val="32"/>
          <w:szCs w:val="32"/>
        </w:rPr>
        <w:t>Parish Council</w:t>
      </w:r>
    </w:p>
    <w:p w14:paraId="248D0623" w14:textId="15B3D97E" w:rsidR="00FA5B64" w:rsidRPr="00AB2BB4" w:rsidRDefault="00EE60FF" w:rsidP="00FA5B64">
      <w:pPr>
        <w:jc w:val="center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Edward Atkinson Fund</w:t>
      </w:r>
    </w:p>
    <w:p w14:paraId="3B8C5050" w14:textId="4799D39B" w:rsidR="00FA5B64" w:rsidRPr="00AB2BB4" w:rsidRDefault="00FA5B64" w:rsidP="00FA5B64">
      <w:pPr>
        <w:jc w:val="center"/>
        <w:rPr>
          <w:rFonts w:ascii="Bradley Hand ITC" w:hAnsi="Bradley Hand ITC"/>
          <w:b/>
          <w:bCs/>
          <w:sz w:val="32"/>
          <w:szCs w:val="32"/>
        </w:rPr>
      </w:pPr>
      <w:r w:rsidRPr="00AB2BB4">
        <w:rPr>
          <w:rFonts w:ascii="Bradley Hand ITC" w:hAnsi="Bradley Hand ITC"/>
          <w:b/>
          <w:bCs/>
          <w:sz w:val="32"/>
          <w:szCs w:val="32"/>
        </w:rPr>
        <w:t>Application Form</w:t>
      </w:r>
    </w:p>
    <w:p w14:paraId="564666BE" w14:textId="493CAF9C" w:rsidR="00FA5B64" w:rsidRPr="00AB2BB4" w:rsidRDefault="00FA5B64">
      <w:pPr>
        <w:rPr>
          <w:rFonts w:ascii="Bradley Hand ITC" w:hAnsi="Bradley Hand ITC"/>
        </w:rPr>
      </w:pPr>
      <w:r w:rsidRPr="00AB2BB4">
        <w:rPr>
          <w:rFonts w:ascii="Bradley Hand ITC" w:hAnsi="Bradley Hand ITC"/>
          <w:b/>
          <w:bCs/>
        </w:rPr>
        <w:t xml:space="preserve">Important:  </w:t>
      </w:r>
      <w:r w:rsidRPr="00AB2BB4">
        <w:rPr>
          <w:rFonts w:ascii="Bradley Hand ITC" w:hAnsi="Bradley Hand ITC"/>
        </w:rPr>
        <w:t xml:space="preserve">Please ensure you read the </w:t>
      </w:r>
      <w:r w:rsidR="00EE60FF">
        <w:rPr>
          <w:rFonts w:ascii="Bradley Hand ITC" w:hAnsi="Bradley Hand ITC"/>
        </w:rPr>
        <w:t xml:space="preserve">Standing Orders for the Atkinson Fund </w:t>
      </w:r>
      <w:r w:rsidRPr="00AB2BB4">
        <w:rPr>
          <w:rFonts w:ascii="Bradley Hand ITC" w:hAnsi="Bradley Hand ITC"/>
        </w:rPr>
        <w:t>prior to completing this form</w:t>
      </w:r>
    </w:p>
    <w:p w14:paraId="5FD7E2BE" w14:textId="6580BD5A" w:rsidR="00FA5B64" w:rsidRPr="00AB2BB4" w:rsidRDefault="00FA5B64" w:rsidP="00AB2BB4">
      <w:pPr>
        <w:jc w:val="center"/>
        <w:rPr>
          <w:rFonts w:ascii="Bradley Hand ITC" w:hAnsi="Bradley Hand ITC"/>
        </w:rPr>
      </w:pPr>
      <w:r w:rsidRPr="00AB2BB4">
        <w:rPr>
          <w:rFonts w:ascii="Bradley Hand ITC" w:hAnsi="Bradley Hand ITC"/>
        </w:rPr>
        <w:t>___________________________________________________________________________________</w:t>
      </w:r>
    </w:p>
    <w:p w14:paraId="16ED0695" w14:textId="77777777" w:rsidR="00FA5B64" w:rsidRPr="00AB2BB4" w:rsidRDefault="00FA5B64">
      <w:pPr>
        <w:rPr>
          <w:rFonts w:ascii="Bradley Hand ITC" w:hAnsi="Bradley Hand ITC"/>
        </w:rPr>
      </w:pPr>
    </w:p>
    <w:tbl>
      <w:tblPr>
        <w:tblW w:w="10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732"/>
        <w:gridCol w:w="5387"/>
      </w:tblGrid>
      <w:tr w:rsidR="00A05897" w:rsidRPr="00AB2BB4" w14:paraId="3F64C335" w14:textId="77777777" w:rsidTr="00FA5B64"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9DEA" w14:textId="4D748567" w:rsidR="00A05897" w:rsidRPr="00CC1BF7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Name of Organisation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</w:t>
            </w: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/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Group</w:t>
            </w:r>
          </w:p>
          <w:p w14:paraId="23D6E5C6" w14:textId="77777777" w:rsidR="00A05897" w:rsidRPr="00AB2BB4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27D6B6" w14:textId="6D8F0C47" w:rsidR="00A05897" w:rsidRPr="00CC1BF7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 </w:t>
            </w:r>
          </w:p>
        </w:tc>
      </w:tr>
      <w:tr w:rsidR="00A05897" w:rsidRPr="00AB2BB4" w14:paraId="5D8EC421" w14:textId="77777777" w:rsidTr="00FA5B64">
        <w:trPr>
          <w:trHeight w:val="713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A475" w14:textId="593879A3" w:rsidR="00A05897" w:rsidRPr="00AB2BB4" w:rsidRDefault="00A05897" w:rsidP="00A0589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Contact Name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&amp; Correspondence </w:t>
            </w: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Address: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B0796" w14:textId="77777777" w:rsidR="00A05897" w:rsidRPr="00CC1BF7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  <w:t> </w:t>
            </w:r>
          </w:p>
        </w:tc>
      </w:tr>
      <w:tr w:rsidR="00A05897" w:rsidRPr="00AB2BB4" w14:paraId="391B96C8" w14:textId="77777777" w:rsidTr="00FA5B64">
        <w:trPr>
          <w:trHeight w:val="81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52B1E" w14:textId="009B2289" w:rsidR="00A05897" w:rsidRPr="00CC1BF7" w:rsidRDefault="00FA5B64" w:rsidP="00A0589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Preferred </w:t>
            </w:r>
            <w:r w:rsidR="00A05897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Contact No.</w:t>
            </w:r>
          </w:p>
          <w:p w14:paraId="1EC587D1" w14:textId="77777777" w:rsidR="00A05897" w:rsidRPr="00AB2BB4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80D1B" w14:textId="7F3C0387" w:rsidR="00A05897" w:rsidRPr="00AB2BB4" w:rsidRDefault="00A0589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</w:tc>
      </w:tr>
      <w:tr w:rsidR="00CC1BF7" w:rsidRPr="00AB2BB4" w14:paraId="78C619D5" w14:textId="77777777" w:rsidTr="00FA5B64"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AFF4" w14:textId="2099DA95" w:rsidR="00CC1BF7" w:rsidRPr="00AB2BB4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When was your Organisation / Group </w:t>
            </w:r>
            <w:r w:rsidR="00A05897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established</w:t>
            </w:r>
            <w:r w:rsidR="00FA5B64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(Month &amp; Year)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B50678" w14:textId="77777777" w:rsidR="00CC1BF7" w:rsidRPr="00AB2BB4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</w:tc>
      </w:tr>
      <w:tr w:rsidR="00CC1BF7" w:rsidRPr="00AB2BB4" w14:paraId="20F86F7B" w14:textId="77777777" w:rsidTr="00FA5B64">
        <w:trPr>
          <w:trHeight w:val="629"/>
        </w:trPr>
        <w:tc>
          <w:tcPr>
            <w:tcW w:w="10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843A9" w14:textId="0AF040E1" w:rsidR="00CC1BF7" w:rsidRPr="00CC1BF7" w:rsidRDefault="00CC1BF7" w:rsidP="00EE60FF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What are 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the </w:t>
            </w: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aims and objectives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of your </w:t>
            </w:r>
            <w:r w:rsidR="00FA5B64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Organisation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/ Group and what is the main source of income for your </w:t>
            </w:r>
            <w:r w:rsidR="00FA5B64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Organisation</w:t>
            </w:r>
            <w:r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/ Group</w:t>
            </w:r>
            <w:r w:rsidR="00FA5B64" w:rsidRP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.  </w:t>
            </w:r>
            <w:r w:rsidRPr="00CC1BF7"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  <w:t> </w:t>
            </w:r>
          </w:p>
        </w:tc>
      </w:tr>
      <w:tr w:rsidR="00CC1BF7" w:rsidRPr="00A05897" w14:paraId="0E8E7940" w14:textId="77777777" w:rsidTr="00FA5B64">
        <w:trPr>
          <w:trHeight w:val="810"/>
        </w:trPr>
        <w:tc>
          <w:tcPr>
            <w:tcW w:w="10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A03D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5B89B7E0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77C40776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7E23F7A1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5BF5FBDF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  <w:p w14:paraId="332ADDDF" w14:textId="44DFE236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</w:tc>
      </w:tr>
      <w:tr w:rsidR="00CC1BF7" w:rsidRPr="00A05897" w14:paraId="5E37E89B" w14:textId="77777777" w:rsidTr="00FA5B64">
        <w:tc>
          <w:tcPr>
            <w:tcW w:w="5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05B5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How much funding are you applying for?</w:t>
            </w:r>
          </w:p>
        </w:tc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944D5A" w14:textId="77777777" w:rsidR="00CC1BF7" w:rsidRPr="00A0589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8"/>
                <w:szCs w:val="28"/>
                <w:lang w:eastAsia="en-GB"/>
              </w:rPr>
              <w:t> </w:t>
            </w:r>
          </w:p>
          <w:p w14:paraId="35281845" w14:textId="1785442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</w:tc>
      </w:tr>
      <w:tr w:rsidR="00CC1BF7" w:rsidRPr="00CC1BF7" w14:paraId="2540C753" w14:textId="77777777" w:rsidTr="00FA5B64">
        <w:tc>
          <w:tcPr>
            <w:tcW w:w="10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C0B78" w14:textId="7CC4CD1F" w:rsidR="00CC1BF7" w:rsidRPr="00CC1BF7" w:rsidRDefault="00CC1BF7" w:rsidP="00EE60FF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A0589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Please provide a description on how your application meets the criteria of the </w:t>
            </w:r>
            <w:r w:rsidR="00EE60FF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Edward Atkinson </w:t>
            </w:r>
            <w:r w:rsidR="00EE60FF" w:rsidRPr="00A0589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Fund</w:t>
            </w:r>
            <w:r w:rsidRPr="00A0589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, specifically how the funding will benefit </w:t>
            </w:r>
            <w:r w:rsidR="00EE60FF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young people of Camblesforth </w:t>
            </w:r>
            <w:r w:rsidR="00AB2BB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(Please continue on separate sheet if necessary)</w:t>
            </w: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</w:tc>
      </w:tr>
      <w:tr w:rsidR="00CC1BF7" w:rsidRPr="00CC1BF7" w14:paraId="6E5077FE" w14:textId="77777777" w:rsidTr="00FA5B64">
        <w:tc>
          <w:tcPr>
            <w:tcW w:w="10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0D46" w14:textId="360A6170" w:rsid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4748C84C" w14:textId="4E38F7CE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7A877EC3" w14:textId="3B16F261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7A5D50AC" w14:textId="68ECC3BA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5E1DB07A" w14:textId="7945FAB8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0CB054CA" w14:textId="63B18B3E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2D37BCC4" w14:textId="4E516C9D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24C0B2D5" w14:textId="77777777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37B87D85" w14:textId="3BB42C6F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</w:pPr>
          </w:p>
          <w:p w14:paraId="63CADCFE" w14:textId="6BFA600E" w:rsid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7F43FB02" w14:textId="54AC8231" w:rsidR="00FA5B64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790B7168" w14:textId="470A9A4B" w:rsidR="00AB2BB4" w:rsidRDefault="00AB2BB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7CCDFE4B" w14:textId="24FE1493" w:rsidR="00AB2BB4" w:rsidRDefault="00AB2BB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42681E0C" w14:textId="77777777" w:rsidR="00EE60FF" w:rsidRPr="00CC1BF7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788CF115" w14:textId="7777777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  <w:p w14:paraId="5209B9A6" w14:textId="7777777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  <w:p w14:paraId="5A23FB6E" w14:textId="7777777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  <w:p w14:paraId="31719AE8" w14:textId="7777777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</w:tc>
      </w:tr>
    </w:tbl>
    <w:p w14:paraId="730600F3" w14:textId="77777777" w:rsidR="00EE60FF" w:rsidRDefault="00CC1BF7" w:rsidP="00FA5B64">
      <w:pPr>
        <w:spacing w:after="0" w:line="240" w:lineRule="auto"/>
        <w:rPr>
          <w:rFonts w:ascii="Bradley Hand ITC" w:eastAsia="Times New Roman" w:hAnsi="Bradley Hand ITC" w:cs="Calibri"/>
          <w:b/>
          <w:bCs/>
          <w:color w:val="1D2228"/>
          <w:sz w:val="24"/>
          <w:szCs w:val="24"/>
          <w:u w:val="single"/>
          <w:lang w:eastAsia="en-GB"/>
        </w:rPr>
      </w:pPr>
      <w:r w:rsidRPr="00CC1BF7">
        <w:rPr>
          <w:rFonts w:ascii="Bradley Hand ITC" w:eastAsia="Times New Roman" w:hAnsi="Bradley Hand ITC" w:cs="Arial"/>
          <w:color w:val="1D2228"/>
          <w:sz w:val="24"/>
          <w:szCs w:val="24"/>
          <w:u w:val="single"/>
          <w:shd w:val="clear" w:color="auto" w:fill="FFFFFF"/>
          <w:lang w:eastAsia="en-GB"/>
        </w:rPr>
        <w:lastRenderedPageBreak/>
        <w:br w:type="textWrapping" w:clear="all"/>
      </w:r>
    </w:p>
    <w:p w14:paraId="0B9C6F70" w14:textId="77777777" w:rsidR="00EE60FF" w:rsidRDefault="00EE60FF" w:rsidP="00FA5B64">
      <w:pPr>
        <w:spacing w:after="0" w:line="240" w:lineRule="auto"/>
        <w:rPr>
          <w:rFonts w:ascii="Bradley Hand ITC" w:eastAsia="Times New Roman" w:hAnsi="Bradley Hand ITC" w:cs="Calibri"/>
          <w:b/>
          <w:bCs/>
          <w:color w:val="1D2228"/>
          <w:sz w:val="24"/>
          <w:szCs w:val="24"/>
          <w:u w:val="single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FA5B64" w:rsidRPr="00CC1BF7" w14:paraId="47D9B109" w14:textId="77777777" w:rsidTr="00FA5B64">
        <w:tc>
          <w:tcPr>
            <w:tcW w:w="10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9D91" w14:textId="77777777" w:rsidR="00FA5B64" w:rsidRPr="00FA5B64" w:rsidRDefault="00FA5B64" w:rsidP="006B3E2C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  <w:r w:rsidRPr="00FA5B64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Important Notice</w:t>
            </w:r>
          </w:p>
          <w:p w14:paraId="538C4902" w14:textId="21937D6E" w:rsidR="00FA5B64" w:rsidRPr="00CC1BF7" w:rsidRDefault="00FA5B64" w:rsidP="006B3E2C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A0589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As the Parish Council is a public body, it will be necessary to publish </w:t>
            </w:r>
            <w:r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our finances on our website which will include any grants made to your organisation.  The Parish Council may also wish to </w:t>
            </w:r>
            <w:r w:rsidR="00FE4991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publish</w:t>
            </w:r>
            <w:r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our support to your organisation in order to demonstrate our support of local community groups</w:t>
            </w:r>
            <w:r w:rsidR="00FE4991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and that by applying for the </w:t>
            </w:r>
            <w:r w:rsidR="00EE60FF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Edward Atkinson Fund</w:t>
            </w:r>
            <w:r w:rsidR="00FE4991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, you automatically permit the Parish Council to do this</w:t>
            </w:r>
            <w:r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.</w:t>
            </w: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</w:tc>
      </w:tr>
      <w:tr w:rsidR="00FA5B64" w:rsidRPr="00CC1BF7" w14:paraId="36EC8ACA" w14:textId="77777777" w:rsidTr="00FA5B64"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B592" w14:textId="77777777" w:rsidR="00FA5B64" w:rsidRPr="00CC1BF7" w:rsidRDefault="00FA5B64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</w:p>
        </w:tc>
      </w:tr>
      <w:tr w:rsidR="00CC1BF7" w:rsidRPr="00CC1BF7" w14:paraId="0A197DD3" w14:textId="77777777" w:rsidTr="00FA5B64">
        <w:tc>
          <w:tcPr>
            <w:tcW w:w="10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ED78" w14:textId="77777777" w:rsidR="00EE60FF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Please detail below anything else you wish to tell us in support of your bid, </w:t>
            </w:r>
            <w:r w:rsidR="00EE60FF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in particular if there are any safeguarding conditions you are aware of which must be observed, particularly with regard to any subsequent publicity following a successful application</w:t>
            </w:r>
          </w:p>
          <w:p w14:paraId="663A7942" w14:textId="7A7AD30F" w:rsidR="00CC1BF7" w:rsidRDefault="00FE4991" w:rsidP="00CC1BF7">
            <w:pPr>
              <w:spacing w:after="0" w:line="240" w:lineRule="auto"/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continue</w:t>
            </w:r>
            <w:r w:rsidR="00CC1BF7"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 xml:space="preserve"> a separate sheet if necessary:</w:t>
            </w:r>
          </w:p>
          <w:p w14:paraId="4CF5D04A" w14:textId="0D448B11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1997B909" w14:textId="6CA24809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28B28332" w14:textId="635FEDCD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7232CD1A" w14:textId="21F35369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0ED3AB74" w14:textId="69653F7B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6C413051" w14:textId="1BE77D14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1AB6203D" w14:textId="57FF91EF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028E6C7F" w14:textId="2CE5027B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689CE0F4" w14:textId="656EF14A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6C2B9F5D" w14:textId="608D99CF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3352911D" w14:textId="0195C321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696B884D" w14:textId="5D58DE78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355B877F" w14:textId="1369EE2D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61E3026C" w14:textId="5CE0CD69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37352FBA" w14:textId="0E74D2B5" w:rsidR="00EE60FF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32C41EF4" w14:textId="77777777" w:rsidR="00EE60FF" w:rsidRPr="00CC1BF7" w:rsidRDefault="00EE60FF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</w:p>
          <w:p w14:paraId="6C4ABBF4" w14:textId="77777777" w:rsidR="00CC1BF7" w:rsidRPr="00CC1BF7" w:rsidRDefault="00CC1BF7" w:rsidP="00CC1BF7">
            <w:pPr>
              <w:spacing w:after="0" w:line="240" w:lineRule="auto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color w:val="1D2228"/>
                <w:sz w:val="24"/>
                <w:szCs w:val="24"/>
                <w:lang w:eastAsia="en-GB"/>
              </w:rPr>
              <w:t> </w:t>
            </w:r>
          </w:p>
        </w:tc>
      </w:tr>
    </w:tbl>
    <w:p w14:paraId="40BA4649" w14:textId="31BB3DCE" w:rsidR="00CC1BF7" w:rsidRPr="00CC1BF7" w:rsidRDefault="00CC1BF7" w:rsidP="00CC1BF7">
      <w:pPr>
        <w:shd w:val="clear" w:color="auto" w:fill="FFFFFF"/>
        <w:spacing w:after="200" w:line="253" w:lineRule="atLeast"/>
        <w:rPr>
          <w:rFonts w:ascii="Bradley Hand ITC" w:eastAsia="Times New Roman" w:hAnsi="Bradley Hand ITC" w:cs="Calibri"/>
          <w:color w:val="1D2228"/>
          <w:lang w:eastAsia="en-GB"/>
        </w:rPr>
      </w:pPr>
    </w:p>
    <w:p w14:paraId="45272CBF" w14:textId="77777777" w:rsidR="00CC1BF7" w:rsidRPr="00CC1BF7" w:rsidRDefault="00CC1BF7" w:rsidP="00CC1BF7">
      <w:pPr>
        <w:shd w:val="clear" w:color="auto" w:fill="FFFFFF"/>
        <w:spacing w:after="0" w:line="253" w:lineRule="atLeast"/>
        <w:rPr>
          <w:rFonts w:ascii="Bradley Hand ITC" w:eastAsia="Times New Roman" w:hAnsi="Bradley Hand ITC" w:cs="Calibri"/>
          <w:color w:val="1D2228"/>
          <w:lang w:eastAsia="en-GB"/>
        </w:rPr>
      </w:pPr>
      <w:r w:rsidRPr="00CC1BF7">
        <w:rPr>
          <w:rFonts w:ascii="Bradley Hand ITC" w:eastAsia="Times New Roman" w:hAnsi="Bradley Hand ITC" w:cs="Calibri"/>
          <w:color w:val="1D2228"/>
          <w:lang w:eastAsia="en-GB"/>
        </w:rPr>
        <w:t> 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11"/>
      </w:tblGrid>
      <w:tr w:rsidR="00CC1BF7" w:rsidRPr="00CC1BF7" w14:paraId="2A3D9C0F" w14:textId="77777777" w:rsidTr="00CC1BF7">
        <w:tc>
          <w:tcPr>
            <w:tcW w:w="104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C6725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Declaration: I declare that the details I have provided are true and correct to the best of my knowledge.</w:t>
            </w:r>
          </w:p>
        </w:tc>
      </w:tr>
      <w:tr w:rsidR="00CC1BF7" w:rsidRPr="00CC1BF7" w14:paraId="04AC2FAF" w14:textId="77777777" w:rsidTr="00CC1BF7"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A5F9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Signed: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EF9D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Position held:</w:t>
            </w:r>
          </w:p>
        </w:tc>
      </w:tr>
      <w:tr w:rsidR="00CC1BF7" w:rsidRPr="00CC1BF7" w14:paraId="7EFFB39E" w14:textId="77777777" w:rsidTr="00CC1BF7"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DF14A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Date: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7DE0" w14:textId="77777777" w:rsidR="00CC1BF7" w:rsidRPr="00CC1BF7" w:rsidRDefault="00CC1BF7" w:rsidP="00CC1BF7">
            <w:pPr>
              <w:spacing w:after="200" w:line="253" w:lineRule="atLeast"/>
              <w:rPr>
                <w:rFonts w:ascii="Bradley Hand ITC" w:eastAsia="Times New Roman" w:hAnsi="Bradley Hand ITC" w:cs="Calibri"/>
                <w:color w:val="1D2228"/>
                <w:lang w:eastAsia="en-GB"/>
              </w:rPr>
            </w:pPr>
            <w:r w:rsidRPr="00CC1BF7">
              <w:rPr>
                <w:rFonts w:ascii="Bradley Hand ITC" w:eastAsia="Times New Roman" w:hAnsi="Bradley Hand ITC" w:cs="Calibri"/>
                <w:b/>
                <w:bCs/>
                <w:color w:val="1D2228"/>
                <w:sz w:val="26"/>
                <w:szCs w:val="26"/>
                <w:lang w:eastAsia="en-GB"/>
              </w:rPr>
              <w:t> </w:t>
            </w:r>
          </w:p>
        </w:tc>
      </w:tr>
    </w:tbl>
    <w:p w14:paraId="329AABE9" w14:textId="77777777" w:rsidR="00CC1BF7" w:rsidRPr="00CC1BF7" w:rsidRDefault="00CC1BF7" w:rsidP="00CC1BF7">
      <w:pPr>
        <w:shd w:val="clear" w:color="auto" w:fill="FFFFFF"/>
        <w:spacing w:after="200" w:line="253" w:lineRule="atLeast"/>
        <w:ind w:right="26"/>
        <w:jc w:val="both"/>
        <w:rPr>
          <w:rFonts w:ascii="Bradley Hand ITC" w:eastAsia="Times New Roman" w:hAnsi="Bradley Hand ITC" w:cs="Calibri"/>
          <w:color w:val="1D2228"/>
          <w:lang w:eastAsia="en-GB"/>
        </w:rPr>
      </w:pPr>
      <w:r w:rsidRPr="00CC1BF7">
        <w:rPr>
          <w:rFonts w:ascii="Bradley Hand ITC" w:eastAsia="Times New Roman" w:hAnsi="Bradley Hand ITC" w:cs="Calibri"/>
          <w:i/>
          <w:iCs/>
          <w:color w:val="1D2228"/>
          <w:sz w:val="28"/>
          <w:szCs w:val="28"/>
          <w:lang w:eastAsia="en-GB"/>
        </w:rPr>
        <w:t> </w:t>
      </w:r>
    </w:p>
    <w:p w14:paraId="72C1D8B1" w14:textId="77777777" w:rsidR="00CC1BF7" w:rsidRPr="00CC1BF7" w:rsidRDefault="00CC1BF7" w:rsidP="00CC1BF7">
      <w:pPr>
        <w:shd w:val="clear" w:color="auto" w:fill="FFFFFF"/>
        <w:spacing w:after="200" w:line="253" w:lineRule="atLeast"/>
        <w:ind w:right="26"/>
        <w:rPr>
          <w:rFonts w:ascii="Bradley Hand ITC" w:eastAsia="Times New Roman" w:hAnsi="Bradley Hand ITC" w:cs="Calibri"/>
          <w:color w:val="1D2228"/>
          <w:lang w:eastAsia="en-GB"/>
        </w:rPr>
      </w:pPr>
      <w:r w:rsidRPr="00CC1BF7">
        <w:rPr>
          <w:rFonts w:ascii="Bradley Hand ITC" w:eastAsia="Times New Roman" w:hAnsi="Bradley Hand ITC" w:cs="Calibri"/>
          <w:color w:val="1D2228"/>
          <w:sz w:val="28"/>
          <w:szCs w:val="28"/>
          <w:lang w:eastAsia="en-GB"/>
        </w:rPr>
        <w:t> </w:t>
      </w:r>
    </w:p>
    <w:p w14:paraId="11A2F058" w14:textId="77777777" w:rsidR="00CC1BF7" w:rsidRPr="00CC1BF7" w:rsidRDefault="00CC1BF7" w:rsidP="00CC1BF7">
      <w:pPr>
        <w:shd w:val="clear" w:color="auto" w:fill="FFFFFF"/>
        <w:spacing w:after="200" w:line="253" w:lineRule="atLeast"/>
        <w:rPr>
          <w:rFonts w:ascii="Bradley Hand ITC" w:eastAsia="Times New Roman" w:hAnsi="Bradley Hand ITC" w:cs="Calibri"/>
          <w:color w:val="1D2228"/>
          <w:lang w:eastAsia="en-GB"/>
        </w:rPr>
      </w:pPr>
      <w:r w:rsidRPr="00CC1BF7">
        <w:rPr>
          <w:rFonts w:ascii="Bradley Hand ITC" w:eastAsia="Times New Roman" w:hAnsi="Bradley Hand ITC" w:cs="Calibri"/>
          <w:color w:val="1D2228"/>
          <w:lang w:eastAsia="en-GB"/>
        </w:rPr>
        <w:t> </w:t>
      </w:r>
    </w:p>
    <w:p w14:paraId="32EB2521" w14:textId="77777777" w:rsidR="00CC1BF7" w:rsidRPr="00CC1BF7" w:rsidRDefault="00CC1BF7" w:rsidP="00CC1BF7">
      <w:pPr>
        <w:shd w:val="clear" w:color="auto" w:fill="FFFFFF"/>
        <w:spacing w:after="200" w:line="253" w:lineRule="atLeast"/>
        <w:rPr>
          <w:rFonts w:ascii="Bradley Hand ITC" w:eastAsia="Times New Roman" w:hAnsi="Bradley Hand ITC" w:cs="Calibri"/>
          <w:color w:val="1D2228"/>
          <w:lang w:eastAsia="en-GB"/>
        </w:rPr>
      </w:pPr>
      <w:r w:rsidRPr="00CC1BF7">
        <w:rPr>
          <w:rFonts w:ascii="Bradley Hand ITC" w:eastAsia="Times New Roman" w:hAnsi="Bradley Hand ITC" w:cs="Calibri"/>
          <w:color w:val="1D2228"/>
          <w:lang w:eastAsia="en-GB"/>
        </w:rPr>
        <w:t> </w:t>
      </w:r>
    </w:p>
    <w:p w14:paraId="7F9AE1E7" w14:textId="77777777" w:rsidR="00CC1BF7" w:rsidRPr="00A05897" w:rsidRDefault="00CC1BF7">
      <w:pPr>
        <w:rPr>
          <w:rFonts w:ascii="Bradley Hand ITC" w:hAnsi="Bradley Hand ITC"/>
        </w:rPr>
      </w:pPr>
    </w:p>
    <w:sectPr w:rsidR="00CC1BF7" w:rsidRPr="00A05897" w:rsidSect="00AB2BB4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B1AC2"/>
    <w:multiLevelType w:val="multilevel"/>
    <w:tmpl w:val="595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0203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F7"/>
    <w:rsid w:val="002D1530"/>
    <w:rsid w:val="00A05897"/>
    <w:rsid w:val="00AB2BB4"/>
    <w:rsid w:val="00CC1BF7"/>
    <w:rsid w:val="00EE60FF"/>
    <w:rsid w:val="00FA5B64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98C3"/>
  <w15:chartTrackingRefBased/>
  <w15:docId w15:val="{81446141-20D4-4F9B-A05D-07F8FD95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Crabbe</dc:creator>
  <cp:keywords/>
  <dc:description/>
  <cp:lastModifiedBy>Andrew Crabbe</cp:lastModifiedBy>
  <cp:revision>2</cp:revision>
  <dcterms:created xsi:type="dcterms:W3CDTF">2023-01-24T18:32:00Z</dcterms:created>
  <dcterms:modified xsi:type="dcterms:W3CDTF">2023-01-24T18:32:00Z</dcterms:modified>
</cp:coreProperties>
</file>