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7A1682" w:rsidRDefault="007A1682" w:rsidP="00964C69">
      <w:pPr>
        <w:rPr>
          <w:b/>
        </w:rPr>
      </w:pPr>
    </w:p>
    <w:p w:rsidR="007A1682" w:rsidRDefault="007A1682" w:rsidP="007A1682">
      <w:pPr>
        <w:spacing w:after="0" w:line="240" w:lineRule="auto"/>
        <w:jc w:val="center"/>
        <w:rPr>
          <w:rFonts w:eastAsia="Times New Roman" w:cs="Arial"/>
          <w:b/>
        </w:rPr>
      </w:pPr>
      <w:r>
        <w:rPr>
          <w:rFonts w:eastAsia="Times New Roman" w:cs="Arial"/>
          <w:b/>
          <w:sz w:val="32"/>
          <w:szCs w:val="32"/>
        </w:rPr>
        <w:t>Summary Notes of</w:t>
      </w:r>
      <w:r w:rsidR="00AB45D9">
        <w:rPr>
          <w:rFonts w:eastAsia="Times New Roman" w:cs="Arial"/>
          <w:b/>
          <w:sz w:val="32"/>
          <w:szCs w:val="32"/>
        </w:rPr>
        <w:t xml:space="preserve"> Ordinary Parish Meeting for </w:t>
      </w:r>
      <w:r w:rsidR="00DD6CE8">
        <w:rPr>
          <w:rFonts w:eastAsia="Times New Roman" w:cs="Arial"/>
          <w:b/>
          <w:sz w:val="32"/>
          <w:szCs w:val="32"/>
        </w:rPr>
        <w:t>October</w:t>
      </w:r>
      <w:r w:rsidR="007C3787">
        <w:rPr>
          <w:rFonts w:eastAsia="Times New Roman" w:cs="Arial"/>
          <w:b/>
          <w:sz w:val="32"/>
          <w:szCs w:val="32"/>
        </w:rPr>
        <w:t xml:space="preserve"> </w:t>
      </w:r>
      <w:r>
        <w:rPr>
          <w:rFonts w:eastAsia="Times New Roman" w:cs="Arial"/>
          <w:b/>
          <w:sz w:val="32"/>
          <w:szCs w:val="32"/>
        </w:rPr>
        <w:t xml:space="preserve">2019 </w:t>
      </w:r>
      <w:r>
        <w:rPr>
          <w:rFonts w:eastAsia="Times New Roman" w:cs="Arial"/>
          <w:b/>
        </w:rPr>
        <w:t>_______________________________________________________________________________</w:t>
      </w:r>
    </w:p>
    <w:p w:rsidR="007A1682" w:rsidRDefault="007A1682" w:rsidP="007A1682">
      <w:pPr>
        <w:spacing w:after="0" w:line="240" w:lineRule="auto"/>
        <w:jc w:val="both"/>
        <w:rPr>
          <w:rFonts w:eastAsia="Times New Roman" w:cs="Arial"/>
          <w:b/>
        </w:rPr>
      </w:pPr>
    </w:p>
    <w:p w:rsidR="007A1682" w:rsidRPr="00F1302A" w:rsidRDefault="007A1682" w:rsidP="007A1682">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Pr>
          <w:rFonts w:eastAsia="Times New Roman" w:cs="Arial"/>
        </w:rPr>
        <w:t xml:space="preserve">Wednesday, </w:t>
      </w:r>
      <w:r w:rsidR="001D1F52">
        <w:rPr>
          <w:rFonts w:eastAsia="Times New Roman" w:cs="Arial"/>
        </w:rPr>
        <w:t>1</w:t>
      </w:r>
      <w:r w:rsidR="00722AA7">
        <w:rPr>
          <w:rFonts w:eastAsia="Times New Roman" w:cs="Arial"/>
        </w:rPr>
        <w:t>6</w:t>
      </w:r>
      <w:r w:rsidR="001D1F52" w:rsidRPr="001D1F52">
        <w:rPr>
          <w:rFonts w:eastAsia="Times New Roman" w:cs="Arial"/>
          <w:vertAlign w:val="superscript"/>
        </w:rPr>
        <w:t>th</w:t>
      </w:r>
      <w:r w:rsidR="00722AA7">
        <w:rPr>
          <w:rFonts w:eastAsia="Times New Roman" w:cs="Arial"/>
        </w:rPr>
        <w:t xml:space="preserve"> October</w:t>
      </w:r>
      <w:r>
        <w:rPr>
          <w:rFonts w:eastAsia="Times New Roman" w:cs="Arial"/>
        </w:rPr>
        <w:t xml:space="preserve"> 2019</w:t>
      </w:r>
    </w:p>
    <w:p w:rsidR="007A1682" w:rsidRDefault="007A1682" w:rsidP="007A1682">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sidR="005A074C">
        <w:rPr>
          <w:rFonts w:eastAsia="Times New Roman" w:cs="Arial"/>
        </w:rPr>
        <w:t>1</w:t>
      </w:r>
      <w:r>
        <w:rPr>
          <w:rFonts w:eastAsia="Times New Roman" w:cs="Arial"/>
        </w:rPr>
        <w:t>5</w:t>
      </w:r>
    </w:p>
    <w:p w:rsidR="007A1682" w:rsidRDefault="007A1682" w:rsidP="007A1682">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7A1682" w:rsidRPr="00BF7EE7" w:rsidRDefault="007A1682" w:rsidP="007A1682">
      <w:pPr>
        <w:spacing w:after="0" w:line="240" w:lineRule="auto"/>
        <w:jc w:val="both"/>
        <w:rPr>
          <w:rFonts w:eastAsia="Times New Roman" w:cs="Arial"/>
        </w:rPr>
      </w:pPr>
    </w:p>
    <w:p w:rsidR="007A1682" w:rsidRDefault="007A1682" w:rsidP="007A1682">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Pr>
          <w:rFonts w:eastAsia="Times New Roman" w:cs="Arial"/>
        </w:rPr>
        <w:tab/>
      </w:r>
      <w:r>
        <w:rPr>
          <w:rFonts w:eastAsia="Times New Roman" w:cs="Arial"/>
        </w:rPr>
        <w:tab/>
      </w:r>
      <w:r w:rsidRPr="00D76558">
        <w:rPr>
          <w:rFonts w:eastAsia="Times New Roman" w:cs="Arial"/>
          <w:b/>
        </w:rPr>
        <w:t>Apologies</w:t>
      </w:r>
      <w:r>
        <w:rPr>
          <w:rFonts w:eastAsia="Times New Roman" w:cs="Arial"/>
          <w:b/>
        </w:rPr>
        <w:t xml:space="preserve"> </w:t>
      </w:r>
    </w:p>
    <w:p w:rsidR="001D1F52" w:rsidRDefault="007A1682" w:rsidP="001D1F52">
      <w:pPr>
        <w:spacing w:after="0"/>
        <w:ind w:left="2160" w:firstLine="720"/>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sidR="001D1F52">
        <w:rPr>
          <w:rFonts w:eastAsia="Times New Roman" w:cs="Arial"/>
        </w:rPr>
        <w:tab/>
      </w:r>
      <w:r w:rsidR="001D1F52">
        <w:rPr>
          <w:rFonts w:eastAsia="Times New Roman" w:cs="Arial"/>
        </w:rPr>
        <w:tab/>
      </w:r>
      <w:r w:rsidR="001D1F52" w:rsidRPr="00BF7EE7">
        <w:rPr>
          <w:rFonts w:eastAsia="Times New Roman" w:cs="Arial"/>
        </w:rPr>
        <w:t xml:space="preserve">Cllr </w:t>
      </w:r>
      <w:r w:rsidR="001D1F52">
        <w:rPr>
          <w:rFonts w:eastAsia="Times New Roman" w:cs="Arial"/>
        </w:rPr>
        <w:t>Kevin Wild</w:t>
      </w:r>
    </w:p>
    <w:p w:rsidR="001D1F52" w:rsidRDefault="007C3787" w:rsidP="001D1F52">
      <w:pPr>
        <w:spacing w:after="0"/>
        <w:ind w:left="2160" w:firstLine="720"/>
        <w:rPr>
          <w:rFonts w:eastAsia="Times New Roman" w:cs="Arial"/>
        </w:rPr>
      </w:pPr>
      <w:r>
        <w:rPr>
          <w:rFonts w:eastAsia="Times New Roman" w:cs="Arial"/>
        </w:rPr>
        <w:t>Cllr Denise Kempton</w:t>
      </w:r>
      <w:r w:rsidR="001D1F52" w:rsidRPr="001D1F52">
        <w:rPr>
          <w:rFonts w:eastAsia="Times New Roman" w:cs="Arial"/>
        </w:rPr>
        <w:t xml:space="preserve"> </w:t>
      </w:r>
      <w:r w:rsidR="001D1F52">
        <w:rPr>
          <w:rFonts w:eastAsia="Times New Roman" w:cs="Arial"/>
        </w:rPr>
        <w:tab/>
      </w:r>
      <w:r w:rsidR="001D1F52">
        <w:rPr>
          <w:rFonts w:eastAsia="Times New Roman" w:cs="Arial"/>
        </w:rPr>
        <w:tab/>
        <w:t xml:space="preserve">Cllr Joyce Boyes </w:t>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sidR="005A074C">
        <w:rPr>
          <w:rFonts w:eastAsia="Times New Roman" w:cs="Arial"/>
        </w:rPr>
        <w:tab/>
      </w:r>
      <w:r w:rsidR="005A074C">
        <w:rPr>
          <w:rFonts w:eastAsia="Times New Roman" w:cs="Arial"/>
        </w:rPr>
        <w:tab/>
      </w:r>
      <w:r>
        <w:rPr>
          <w:rFonts w:eastAsia="Times New Roman" w:cs="Arial"/>
        </w:rPr>
        <w:tab/>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Neil Ball</w:t>
      </w:r>
      <w:r>
        <w:rPr>
          <w:rFonts w:eastAsia="Times New Roman" w:cs="Arial"/>
        </w:rPr>
        <w:tab/>
      </w:r>
    </w:p>
    <w:p w:rsidR="007C3787" w:rsidRDefault="007C3787" w:rsidP="005A074C">
      <w:pPr>
        <w:spacing w:after="0"/>
        <w:ind w:left="2160" w:firstLine="720"/>
        <w:rPr>
          <w:rFonts w:eastAsia="Times New Roman" w:cs="Arial"/>
        </w:rPr>
      </w:pPr>
      <w:r>
        <w:rPr>
          <w:rFonts w:eastAsia="Times New Roman" w:cs="Arial"/>
        </w:rPr>
        <w:t>Cllr Eileen Neale</w:t>
      </w:r>
    </w:p>
    <w:p w:rsidR="007A1682" w:rsidRDefault="007C3787" w:rsidP="005A074C">
      <w:pPr>
        <w:spacing w:after="0"/>
        <w:ind w:left="2160" w:firstLine="720"/>
        <w:rPr>
          <w:rFonts w:eastAsia="Times New Roman" w:cs="Arial"/>
        </w:rPr>
      </w:pPr>
      <w:r>
        <w:rPr>
          <w:rFonts w:eastAsia="Times New Roman" w:cs="Arial"/>
        </w:rPr>
        <w:t>Andrew</w:t>
      </w:r>
      <w:r w:rsidR="007A1682">
        <w:rPr>
          <w:rFonts w:eastAsia="Times New Roman" w:cs="Arial"/>
        </w:rPr>
        <w:t xml:space="preserve"> Crabbe (Clerk</w:t>
      </w:r>
      <w:r w:rsidR="005363A1">
        <w:rPr>
          <w:rFonts w:eastAsia="Times New Roman" w:cs="Arial"/>
        </w:rPr>
        <w:t>)</w:t>
      </w:r>
    </w:p>
    <w:p w:rsidR="007A1682" w:rsidRDefault="007A1682" w:rsidP="005A074C">
      <w:pPr>
        <w:spacing w:after="0"/>
        <w:jc w:val="both"/>
        <w:rPr>
          <w:b/>
        </w:rPr>
      </w:pPr>
      <w:r>
        <w:rPr>
          <w:rFonts w:eastAsia="Times New Roman" w:cs="Arial"/>
        </w:rPr>
        <w:t>______________________________________________________________________________________</w:t>
      </w:r>
    </w:p>
    <w:p w:rsidR="005363A1" w:rsidRDefault="005363A1" w:rsidP="005363A1">
      <w:pPr>
        <w:pStyle w:val="ListParagraph"/>
        <w:spacing w:after="0"/>
        <w:jc w:val="both"/>
        <w:rPr>
          <w:b/>
        </w:rPr>
      </w:pPr>
    </w:p>
    <w:p w:rsidR="00964C69" w:rsidRPr="00BE61F9" w:rsidRDefault="00964C69" w:rsidP="005363A1">
      <w:pPr>
        <w:pStyle w:val="ListParagraph"/>
        <w:numPr>
          <w:ilvl w:val="0"/>
          <w:numId w:val="33"/>
        </w:numPr>
        <w:spacing w:after="0"/>
        <w:jc w:val="both"/>
        <w:rPr>
          <w:b/>
        </w:rPr>
      </w:pPr>
      <w:r w:rsidRPr="00BE61F9">
        <w:rPr>
          <w:b/>
        </w:rPr>
        <w:t xml:space="preserve">Present and Apologies (Chair to confirm quorum)  </w:t>
      </w:r>
    </w:p>
    <w:p w:rsidR="007A1682" w:rsidRDefault="00AB45D9" w:rsidP="005363A1">
      <w:pPr>
        <w:spacing w:after="0"/>
        <w:jc w:val="both"/>
      </w:pPr>
      <w:r>
        <w:t>Chairman confirmed quorum for meeting to take place</w:t>
      </w:r>
    </w:p>
    <w:p w:rsidR="00964C69" w:rsidRPr="00BE61F9" w:rsidRDefault="00964C69" w:rsidP="005363A1">
      <w:pPr>
        <w:pStyle w:val="ListParagraph"/>
        <w:numPr>
          <w:ilvl w:val="0"/>
          <w:numId w:val="33"/>
        </w:numPr>
        <w:spacing w:after="0"/>
        <w:jc w:val="both"/>
        <w:rPr>
          <w:b/>
        </w:rPr>
      </w:pPr>
      <w:r w:rsidRPr="00BE61F9">
        <w:rPr>
          <w:b/>
        </w:rPr>
        <w:t xml:space="preserve">Declarations of </w:t>
      </w:r>
      <w:r w:rsidR="00D80E62" w:rsidRPr="00BE61F9">
        <w:rPr>
          <w:b/>
        </w:rPr>
        <w:t>Interest (</w:t>
      </w:r>
      <w:r w:rsidRPr="00BE61F9">
        <w:rPr>
          <w:b/>
        </w:rPr>
        <w:t>Chair)</w:t>
      </w:r>
    </w:p>
    <w:p w:rsidR="007A1682" w:rsidRDefault="007A1682" w:rsidP="005363A1">
      <w:pPr>
        <w:spacing w:after="0"/>
        <w:jc w:val="both"/>
      </w:pPr>
      <w:r>
        <w:t>None</w:t>
      </w:r>
    </w:p>
    <w:p w:rsidR="00964C69" w:rsidRPr="00BE61F9" w:rsidRDefault="00964C69" w:rsidP="005363A1">
      <w:pPr>
        <w:pStyle w:val="ListParagraph"/>
        <w:numPr>
          <w:ilvl w:val="0"/>
          <w:numId w:val="33"/>
        </w:numPr>
        <w:spacing w:after="0"/>
        <w:jc w:val="both"/>
        <w:rPr>
          <w:b/>
        </w:rPr>
      </w:pPr>
      <w:r w:rsidRPr="00BE61F9">
        <w:rPr>
          <w:b/>
        </w:rPr>
        <w:t>Signing off previous month’s minutes (all)</w:t>
      </w:r>
    </w:p>
    <w:p w:rsidR="00964C69" w:rsidRDefault="00964C69" w:rsidP="005363A1">
      <w:pPr>
        <w:spacing w:after="0"/>
        <w:jc w:val="both"/>
      </w:pPr>
      <w:r>
        <w:t xml:space="preserve">Cllrs confirmed agreement to the summary notes of </w:t>
      </w:r>
      <w:r w:rsidR="00722AA7">
        <w:t>September</w:t>
      </w:r>
      <w:r w:rsidR="00AB45D9">
        <w:t xml:space="preserve"> </w:t>
      </w:r>
      <w:r>
        <w:t>2019</w:t>
      </w:r>
      <w:r w:rsidR="00AB45D9">
        <w:t xml:space="preserve"> </w:t>
      </w:r>
    </w:p>
    <w:p w:rsidR="00AD6B3C" w:rsidRDefault="00AA1454" w:rsidP="005363A1">
      <w:pPr>
        <w:pStyle w:val="ListParagraph"/>
        <w:numPr>
          <w:ilvl w:val="0"/>
          <w:numId w:val="33"/>
        </w:numPr>
        <w:spacing w:after="0"/>
        <w:rPr>
          <w:b/>
        </w:rPr>
      </w:pPr>
      <w:r w:rsidRPr="00AB45D9">
        <w:rPr>
          <w:b/>
        </w:rPr>
        <w:t>F</w:t>
      </w:r>
      <w:r w:rsidR="00964C69" w:rsidRPr="00AB45D9">
        <w:rPr>
          <w:b/>
        </w:rPr>
        <w:t xml:space="preserve">inancial </w:t>
      </w:r>
      <w:r w:rsidR="00D80E62" w:rsidRPr="00AB45D9">
        <w:rPr>
          <w:b/>
        </w:rPr>
        <w:t>Report for</w:t>
      </w:r>
      <w:r w:rsidR="00964C69" w:rsidRPr="00AB45D9">
        <w:rPr>
          <w:b/>
        </w:rPr>
        <w:t xml:space="preserve"> </w:t>
      </w:r>
      <w:r w:rsidR="00722AA7">
        <w:rPr>
          <w:b/>
        </w:rPr>
        <w:t>September</w:t>
      </w:r>
      <w:r w:rsidR="00FF5CE8">
        <w:rPr>
          <w:b/>
        </w:rPr>
        <w:t xml:space="preserve"> </w:t>
      </w:r>
      <w:r w:rsidR="00964C69" w:rsidRPr="00AB45D9">
        <w:rPr>
          <w:b/>
        </w:rPr>
        <w:t>2019 (Clerk)</w:t>
      </w:r>
    </w:p>
    <w:p w:rsidR="00722AA7" w:rsidRPr="00722AA7" w:rsidRDefault="00722AA7" w:rsidP="00722AA7">
      <w:pPr>
        <w:spacing w:after="0"/>
        <w:rPr>
          <w:b/>
        </w:rPr>
      </w:pPr>
      <w:r w:rsidRPr="00722AA7">
        <w:rPr>
          <w:noProof/>
          <w:lang w:eastAsia="en-GB"/>
        </w:rPr>
        <w:drawing>
          <wp:inline distT="0" distB="0" distL="0" distR="0" wp14:anchorId="3DE644EB" wp14:editId="45EEADD5">
            <wp:extent cx="6643991" cy="4017523"/>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018683"/>
                    </a:xfrm>
                    <a:prstGeom prst="rect">
                      <a:avLst/>
                    </a:prstGeom>
                    <a:noFill/>
                    <a:ln>
                      <a:noFill/>
                    </a:ln>
                  </pic:spPr>
                </pic:pic>
              </a:graphicData>
            </a:graphic>
          </wp:inline>
        </w:drawing>
      </w:r>
    </w:p>
    <w:p w:rsidR="00722AA7" w:rsidRPr="00722AA7" w:rsidRDefault="00722AA7" w:rsidP="00CA4A0B">
      <w:pPr>
        <w:pStyle w:val="ListParagraph"/>
        <w:ind w:left="0"/>
        <w:jc w:val="both"/>
        <w:rPr>
          <w:b/>
        </w:rPr>
      </w:pPr>
      <w:r w:rsidRPr="00722AA7">
        <w:lastRenderedPageBreak/>
        <w:t>As a point of record, the Clerk recorded the receipt of the second precept payment for the financial year.  He advised that Cllrs should start to discuss next year’s precept at the November meeting, and he will include this on the agenda</w:t>
      </w:r>
      <w:r w:rsidRPr="00722AA7">
        <w:rPr>
          <w:b/>
        </w:rPr>
        <w:t>.</w:t>
      </w:r>
    </w:p>
    <w:p w:rsidR="00722AA7" w:rsidRDefault="00722AA7" w:rsidP="00722AA7">
      <w:pPr>
        <w:rPr>
          <w:b/>
        </w:rPr>
      </w:pPr>
      <w:r>
        <w:rPr>
          <w:b/>
        </w:rPr>
        <w:t>Petty Cash Report</w:t>
      </w:r>
    </w:p>
    <w:p w:rsidR="00722AA7" w:rsidRPr="00722AA7" w:rsidRDefault="00722AA7" w:rsidP="00722AA7">
      <w:pPr>
        <w:rPr>
          <w:b/>
        </w:rPr>
      </w:pPr>
      <w:r w:rsidRPr="00722AA7">
        <w:rPr>
          <w:noProof/>
          <w:lang w:eastAsia="en-GB"/>
        </w:rPr>
        <w:drawing>
          <wp:inline distT="0" distB="0" distL="0" distR="0" wp14:anchorId="3099265F" wp14:editId="7E61EA57">
            <wp:extent cx="3785732" cy="147366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3921" cy="1476852"/>
                    </a:xfrm>
                    <a:prstGeom prst="rect">
                      <a:avLst/>
                    </a:prstGeom>
                    <a:noFill/>
                    <a:ln>
                      <a:noFill/>
                    </a:ln>
                  </pic:spPr>
                </pic:pic>
              </a:graphicData>
            </a:graphic>
          </wp:inline>
        </w:drawing>
      </w:r>
    </w:p>
    <w:p w:rsidR="00722AA7" w:rsidRPr="007E55A4" w:rsidRDefault="00722AA7" w:rsidP="00DD6CE8">
      <w:pPr>
        <w:pStyle w:val="ListParagraph"/>
        <w:ind w:left="0"/>
        <w:rPr>
          <w:b/>
        </w:rPr>
      </w:pPr>
      <w:r w:rsidRPr="007E55A4">
        <w:rPr>
          <w:b/>
        </w:rPr>
        <w:t>5.</w:t>
      </w:r>
      <w:r w:rsidRPr="007E55A4">
        <w:rPr>
          <w:b/>
        </w:rPr>
        <w:tab/>
        <w:t>Planning applications (Clerk)</w:t>
      </w:r>
    </w:p>
    <w:p w:rsidR="00722AA7" w:rsidRPr="007E55A4" w:rsidRDefault="00DD6CE8" w:rsidP="00406001">
      <w:r w:rsidRPr="007E55A4">
        <w:t>Clerk noted no planning applications had been received since the last meeting</w:t>
      </w:r>
    </w:p>
    <w:p w:rsidR="00722AA7" w:rsidRPr="007E55A4" w:rsidRDefault="00722AA7" w:rsidP="00DD6CE8">
      <w:pPr>
        <w:pStyle w:val="ListParagraph"/>
        <w:ind w:left="0"/>
        <w:rPr>
          <w:b/>
        </w:rPr>
      </w:pPr>
      <w:r w:rsidRPr="007E55A4">
        <w:rPr>
          <w:b/>
        </w:rPr>
        <w:t>6.</w:t>
      </w:r>
      <w:r w:rsidRPr="007E55A4">
        <w:rPr>
          <w:b/>
        </w:rPr>
        <w:tab/>
        <w:t xml:space="preserve">Any matters brought by members of the public attending the meeting and District Cllr report </w:t>
      </w:r>
    </w:p>
    <w:p w:rsidR="00722AA7" w:rsidRPr="007E55A4" w:rsidRDefault="00722AA7" w:rsidP="00722AA7">
      <w:pPr>
        <w:jc w:val="both"/>
      </w:pPr>
      <w:r w:rsidRPr="007E55A4">
        <w:t>Meeting acknowledged attendance of Cllr Jordan at the meeting. Cllr Jordan advised of a number of matters he wished the Parish to be aware of</w:t>
      </w:r>
      <w:r w:rsidR="00406001">
        <w:t>:</w:t>
      </w:r>
    </w:p>
    <w:p w:rsidR="00722AA7" w:rsidRPr="007E55A4" w:rsidRDefault="00722AA7" w:rsidP="00722AA7">
      <w:pPr>
        <w:jc w:val="both"/>
      </w:pPr>
      <w:r w:rsidRPr="007E55A4">
        <w:t xml:space="preserve">Cllr Jordan advised of an ambitious programme by SDC that the district was carbon neutral by 2030.  Cllrs were trying to go paperless and Cllr Jordan noted that there were 72 parish councils in the district and that the vast majority relied on paperwork for their various procedures and operations.  It was understood that a large number of Parish Cllrs were not familiar with emails or the internet.  </w:t>
      </w:r>
    </w:p>
    <w:p w:rsidR="00722AA7" w:rsidRPr="007E55A4" w:rsidRDefault="00722AA7" w:rsidP="00722AA7">
      <w:pPr>
        <w:jc w:val="both"/>
      </w:pPr>
      <w:r w:rsidRPr="007E55A4">
        <w:t xml:space="preserve">Cllr Jordan noted this was all an </w:t>
      </w:r>
      <w:r w:rsidR="00DD6CE8" w:rsidRPr="007E55A4">
        <w:t>ambitious</w:t>
      </w:r>
      <w:r w:rsidRPr="007E55A4">
        <w:t xml:space="preserve"> target but going forward he would be encouraging all of his parishes to work to this ultimate aim.</w:t>
      </w:r>
    </w:p>
    <w:p w:rsidR="00722AA7" w:rsidRPr="007E55A4" w:rsidRDefault="00722AA7" w:rsidP="00722AA7">
      <w:pPr>
        <w:jc w:val="both"/>
      </w:pPr>
      <w:r w:rsidRPr="007E55A4">
        <w:t xml:space="preserve">Cllr Jordan noted that following the recent district elections there had been considerable change in the political </w:t>
      </w:r>
      <w:r w:rsidR="004022C9" w:rsidRPr="007E55A4">
        <w:t>make-up</w:t>
      </w:r>
      <w:r w:rsidRPr="007E55A4">
        <w:t xml:space="preserve"> of the district council and SDC were </w:t>
      </w:r>
      <w:r w:rsidR="00DD6CE8" w:rsidRPr="007E55A4">
        <w:t>currently</w:t>
      </w:r>
      <w:r w:rsidRPr="007E55A4">
        <w:t xml:space="preserve"> redrafting the Housing and Industrial development plan – the last one was approved back in 2005, so it was certainly time for a time for a new plan.  Cllr Jordan continued that numbers in terms of new housing won’t change but what will change will be where these are built… Cllrs will look more strategically at new locations based primarily on individual village needs.  Considerations like aging population and need to bring families / young people </w:t>
      </w:r>
      <w:r w:rsidR="00DD6CE8" w:rsidRPr="007E55A4">
        <w:t>into</w:t>
      </w:r>
      <w:r w:rsidR="001D39C8">
        <w:t xml:space="preserve"> villages will be </w:t>
      </w:r>
      <w:proofErr w:type="gramStart"/>
      <w:r w:rsidR="001D39C8">
        <w:t>key</w:t>
      </w:r>
      <w:proofErr w:type="gramEnd"/>
      <w:r w:rsidR="001D39C8">
        <w:t xml:space="preserve">…….. </w:t>
      </w:r>
      <w:proofErr w:type="gramStart"/>
      <w:r w:rsidRPr="007E55A4">
        <w:t>many</w:t>
      </w:r>
      <w:proofErr w:type="gramEnd"/>
      <w:r w:rsidRPr="007E55A4">
        <w:t xml:space="preserve"> villages were dying due to lack of young people</w:t>
      </w:r>
    </w:p>
    <w:p w:rsidR="00722AA7" w:rsidRPr="007E55A4" w:rsidRDefault="00722AA7" w:rsidP="00722AA7">
      <w:pPr>
        <w:jc w:val="both"/>
      </w:pPr>
      <w:r w:rsidRPr="007E55A4">
        <w:t xml:space="preserve">Cllr Jordan continued that other areas like the </w:t>
      </w:r>
      <w:proofErr w:type="spellStart"/>
      <w:r w:rsidRPr="007E55A4">
        <w:t>Staynor</w:t>
      </w:r>
      <w:proofErr w:type="spellEnd"/>
      <w:r w:rsidRPr="007E55A4">
        <w:t xml:space="preserve"> Hall development were the other way, with too many families resulting in local facilities like the primary school not being able to cope.  Parish Cllrs noted that children from </w:t>
      </w:r>
      <w:proofErr w:type="spellStart"/>
      <w:r w:rsidRPr="007E55A4">
        <w:t>Stay</w:t>
      </w:r>
      <w:r w:rsidR="00F1454B">
        <w:t>n</w:t>
      </w:r>
      <w:r w:rsidRPr="007E55A4">
        <w:t>or</w:t>
      </w:r>
      <w:proofErr w:type="spellEnd"/>
      <w:r w:rsidRPr="007E55A4">
        <w:t xml:space="preserve"> Hall were being brought into Camblesforth School.</w:t>
      </w:r>
    </w:p>
    <w:p w:rsidR="00722AA7" w:rsidRPr="007E55A4" w:rsidRDefault="00722AA7" w:rsidP="00722AA7">
      <w:pPr>
        <w:jc w:val="both"/>
      </w:pPr>
      <w:r w:rsidRPr="007E55A4">
        <w:t xml:space="preserve">Cllr Jordan advised that one proposal SDC were considering was a completely new village / settlement – SDC owned a very large area of land near the gliding club in Burn which may have potential for development…. This may take strain off other villages, whilst still acknowledging that some villages did need new </w:t>
      </w:r>
      <w:r w:rsidR="00CC1D35" w:rsidRPr="007E55A4">
        <w:t>development</w:t>
      </w:r>
      <w:r w:rsidRPr="007E55A4">
        <w:t>.</w:t>
      </w:r>
    </w:p>
    <w:p w:rsidR="00722AA7" w:rsidRPr="007E55A4" w:rsidRDefault="00722AA7" w:rsidP="00722AA7">
      <w:pPr>
        <w:jc w:val="both"/>
      </w:pPr>
      <w:r w:rsidRPr="007E55A4">
        <w:t>Cllrs noted only one member of the public in attendance who asked owned the field behind Barn Elms as she needed vehicular access to her garden for some building work</w:t>
      </w:r>
    </w:p>
    <w:p w:rsidR="00722AA7" w:rsidRDefault="00722AA7" w:rsidP="00722AA7">
      <w:pPr>
        <w:pStyle w:val="ListParagraph"/>
        <w:jc w:val="both"/>
      </w:pPr>
    </w:p>
    <w:p w:rsidR="004022C9" w:rsidRDefault="004022C9" w:rsidP="00722AA7">
      <w:pPr>
        <w:pStyle w:val="ListParagraph"/>
        <w:jc w:val="both"/>
      </w:pPr>
    </w:p>
    <w:p w:rsidR="004022C9" w:rsidRDefault="004022C9" w:rsidP="00722AA7">
      <w:pPr>
        <w:pStyle w:val="ListParagraph"/>
        <w:jc w:val="both"/>
      </w:pPr>
    </w:p>
    <w:p w:rsidR="004022C9" w:rsidRPr="007E55A4" w:rsidRDefault="004022C9" w:rsidP="00722AA7">
      <w:pPr>
        <w:pStyle w:val="ListParagraph"/>
        <w:jc w:val="both"/>
      </w:pPr>
    </w:p>
    <w:p w:rsidR="00722AA7" w:rsidRPr="007E55A4" w:rsidRDefault="00722AA7" w:rsidP="00DD6CE8">
      <w:pPr>
        <w:pStyle w:val="ListParagraph"/>
        <w:ind w:left="0"/>
        <w:rPr>
          <w:b/>
        </w:rPr>
      </w:pPr>
      <w:r w:rsidRPr="007E55A4">
        <w:rPr>
          <w:b/>
        </w:rPr>
        <w:lastRenderedPageBreak/>
        <w:t>7.</w:t>
      </w:r>
      <w:r w:rsidRPr="007E55A4">
        <w:rPr>
          <w:b/>
        </w:rPr>
        <w:tab/>
        <w:t>Matters arising – to consider new and on-going issues and decide further action if necessary:</w:t>
      </w:r>
    </w:p>
    <w:p w:rsidR="00722AA7" w:rsidRPr="007E55A4" w:rsidRDefault="00722AA7" w:rsidP="00722AA7">
      <w:pPr>
        <w:pStyle w:val="ListParagraph"/>
        <w:rPr>
          <w:b/>
        </w:rPr>
      </w:pPr>
    </w:p>
    <w:p w:rsidR="00722AA7" w:rsidRPr="007E55A4" w:rsidRDefault="00722AA7" w:rsidP="00722AA7">
      <w:pPr>
        <w:pStyle w:val="ListParagraph"/>
        <w:rPr>
          <w:b/>
        </w:rPr>
      </w:pPr>
      <w:r w:rsidRPr="007E55A4">
        <w:rPr>
          <w:b/>
        </w:rPr>
        <w:t>7.1</w:t>
      </w:r>
      <w:r w:rsidRPr="007E55A4">
        <w:rPr>
          <w:b/>
        </w:rPr>
        <w:tab/>
        <w:t>Discussion on Dog Fouling in the village (Cllr Yates)</w:t>
      </w:r>
    </w:p>
    <w:p w:rsidR="00CC1D35" w:rsidRPr="007E55A4" w:rsidRDefault="00CC1D35" w:rsidP="00406001">
      <w:pPr>
        <w:pStyle w:val="ListParagraph"/>
        <w:jc w:val="both"/>
      </w:pPr>
      <w:r w:rsidRPr="007E55A4">
        <w:t xml:space="preserve">Cllr Yates noted this remained a challenge for the village and although he felt the problem had slightly </w:t>
      </w:r>
      <w:r w:rsidR="00722AA7" w:rsidRPr="007E55A4">
        <w:t xml:space="preserve">improved </w:t>
      </w:r>
      <w:r w:rsidRPr="007E55A4">
        <w:t xml:space="preserve">recently, </w:t>
      </w:r>
      <w:r w:rsidR="00722AA7" w:rsidRPr="007E55A4">
        <w:t xml:space="preserve">going forward </w:t>
      </w:r>
      <w:r w:rsidRPr="007E55A4">
        <w:t xml:space="preserve">he had some </w:t>
      </w:r>
      <w:r w:rsidR="00722AA7" w:rsidRPr="007E55A4">
        <w:t xml:space="preserve">major concerns – </w:t>
      </w:r>
      <w:r w:rsidRPr="007E55A4">
        <w:t xml:space="preserve">the </w:t>
      </w:r>
      <w:r w:rsidR="00722AA7" w:rsidRPr="007E55A4">
        <w:t xml:space="preserve">land for sale </w:t>
      </w:r>
      <w:r w:rsidRPr="007E55A4">
        <w:t>off Croft Road was widely known local as a d</w:t>
      </w:r>
      <w:r w:rsidR="00722AA7" w:rsidRPr="007E55A4">
        <w:t xml:space="preserve">og toilet… </w:t>
      </w:r>
      <w:r w:rsidRPr="007E55A4">
        <w:t xml:space="preserve">once this land had been developed there would be </w:t>
      </w:r>
      <w:r w:rsidR="00722AA7" w:rsidRPr="007E55A4">
        <w:t>only two places to walk dogs</w:t>
      </w:r>
      <w:r w:rsidRPr="007E55A4">
        <w:t xml:space="preserve"> within the village……. </w:t>
      </w:r>
      <w:proofErr w:type="spellStart"/>
      <w:proofErr w:type="gramStart"/>
      <w:r w:rsidRPr="007E55A4">
        <w:t>Camela</w:t>
      </w:r>
      <w:proofErr w:type="spellEnd"/>
      <w:r w:rsidRPr="007E55A4">
        <w:t xml:space="preserve"> Lane and </w:t>
      </w:r>
      <w:r w:rsidR="00722AA7" w:rsidRPr="007E55A4">
        <w:t>alongside Barn Elms</w:t>
      </w:r>
      <w:r w:rsidRPr="007E55A4">
        <w:t>.</w:t>
      </w:r>
      <w:proofErr w:type="gramEnd"/>
      <w:r w:rsidRPr="007E55A4">
        <w:t xml:space="preserve">  Cllr Yates felt that should his fears be realised and these areas suffered from dog fouling he was looking at a </w:t>
      </w:r>
      <w:r w:rsidR="00722AA7" w:rsidRPr="007E55A4">
        <w:t xml:space="preserve">Public place </w:t>
      </w:r>
      <w:r w:rsidRPr="007E55A4">
        <w:t xml:space="preserve">protection order / new </w:t>
      </w:r>
      <w:r w:rsidR="00722AA7" w:rsidRPr="007E55A4">
        <w:t xml:space="preserve">by laws in the village which would give </w:t>
      </w:r>
      <w:r w:rsidR="00F1454B">
        <w:t>the Parish Council enhanced</w:t>
      </w:r>
      <w:r w:rsidR="00722AA7" w:rsidRPr="007E55A4">
        <w:t xml:space="preserve"> power</w:t>
      </w:r>
      <w:r w:rsidRPr="007E55A4">
        <w:t>s</w:t>
      </w:r>
      <w:r w:rsidR="00722AA7" w:rsidRPr="007E55A4">
        <w:t xml:space="preserve"> in controlling the </w:t>
      </w:r>
      <w:r w:rsidR="00406001" w:rsidRPr="007E55A4">
        <w:t>nuisance</w:t>
      </w:r>
      <w:r w:rsidRPr="007E55A4">
        <w:t xml:space="preserve"> of dog fouling.</w:t>
      </w:r>
    </w:p>
    <w:p w:rsidR="00CC1D35" w:rsidRPr="007E55A4" w:rsidRDefault="00CC1D35" w:rsidP="00406001">
      <w:pPr>
        <w:pStyle w:val="ListParagraph"/>
        <w:jc w:val="both"/>
      </w:pPr>
    </w:p>
    <w:p w:rsidR="00CC1D35" w:rsidRPr="007E55A4" w:rsidRDefault="00CC1D35" w:rsidP="004022C9">
      <w:pPr>
        <w:pStyle w:val="ListParagraph"/>
        <w:jc w:val="both"/>
      </w:pPr>
      <w:r w:rsidRPr="007E55A4">
        <w:t xml:space="preserve">Cllr Yates continued that another issue he wanted to look at was relocating the 30mph signs further down </w:t>
      </w:r>
      <w:proofErr w:type="spellStart"/>
      <w:r w:rsidRPr="007E55A4">
        <w:t>Camela</w:t>
      </w:r>
      <w:proofErr w:type="spellEnd"/>
      <w:r w:rsidRPr="007E55A4">
        <w:t xml:space="preserve"> Lane </w:t>
      </w:r>
      <w:r w:rsidR="00722AA7" w:rsidRPr="007E55A4">
        <w:t>as resi</w:t>
      </w:r>
      <w:r w:rsidRPr="007E55A4">
        <w:t>dents don’t have to pick up on national speed limit roads</w:t>
      </w:r>
      <w:r w:rsidR="00722AA7" w:rsidRPr="007E55A4">
        <w:t xml:space="preserve">.  </w:t>
      </w:r>
      <w:r w:rsidRPr="007E55A4">
        <w:t>His i</w:t>
      </w:r>
      <w:r w:rsidR="00722AA7" w:rsidRPr="007E55A4">
        <w:t xml:space="preserve">ntention </w:t>
      </w:r>
      <w:r w:rsidRPr="007E55A4">
        <w:t xml:space="preserve">was to look at </w:t>
      </w:r>
      <w:proofErr w:type="spellStart"/>
      <w:r w:rsidRPr="007E55A4">
        <w:t>Cam</w:t>
      </w:r>
      <w:r w:rsidR="00406001">
        <w:t>e</w:t>
      </w:r>
      <w:r w:rsidRPr="007E55A4">
        <w:t>la</w:t>
      </w:r>
      <w:proofErr w:type="spellEnd"/>
      <w:r w:rsidRPr="007E55A4">
        <w:t xml:space="preserve"> Lane became a </w:t>
      </w:r>
      <w:r w:rsidR="00722AA7" w:rsidRPr="007E55A4">
        <w:t>public footpath</w:t>
      </w:r>
      <w:r w:rsidR="0031255F" w:rsidRPr="007E55A4">
        <w:t xml:space="preserve"> – Cllr Jordan noted the proposal but cautioned that such a move would take time and money as it was changing the road layout.</w:t>
      </w:r>
      <w:r w:rsidR="00722AA7" w:rsidRPr="007E55A4">
        <w:t xml:space="preserve"> </w:t>
      </w:r>
    </w:p>
    <w:p w:rsidR="00CC1D35" w:rsidRPr="007E55A4" w:rsidRDefault="00CC1D35" w:rsidP="004022C9">
      <w:pPr>
        <w:pStyle w:val="ListParagraph"/>
        <w:jc w:val="both"/>
      </w:pPr>
    </w:p>
    <w:p w:rsidR="0031255F" w:rsidRPr="007E55A4" w:rsidRDefault="00CC1D35" w:rsidP="004022C9">
      <w:pPr>
        <w:pStyle w:val="ListParagraph"/>
        <w:jc w:val="both"/>
      </w:pPr>
      <w:r w:rsidRPr="007E55A4">
        <w:t xml:space="preserve">Finally Cllr Yates had been looking </w:t>
      </w:r>
      <w:r w:rsidR="00406001">
        <w:t xml:space="preserve">at </w:t>
      </w:r>
      <w:r w:rsidR="00406001" w:rsidRPr="007E55A4">
        <w:t>dog bag dispensers</w:t>
      </w:r>
      <w:r w:rsidRPr="007E55A4">
        <w:t xml:space="preserve"> which would give dog owners free bags….. Cllrs discussed if this would be a good idea, balanced against the obvious risk of vandalism to the </w:t>
      </w:r>
      <w:r w:rsidR="00406001" w:rsidRPr="007E55A4">
        <w:t>dispensers</w:t>
      </w:r>
      <w:r w:rsidRPr="007E55A4">
        <w:t xml:space="preserve">.  Cllr Jordan noted that another village had trialled these and they had suffered vandalism. </w:t>
      </w:r>
    </w:p>
    <w:p w:rsidR="00CC1D35" w:rsidRPr="007E55A4" w:rsidRDefault="00CC1D35" w:rsidP="004022C9">
      <w:pPr>
        <w:pStyle w:val="ListParagraph"/>
        <w:jc w:val="both"/>
      </w:pPr>
    </w:p>
    <w:p w:rsidR="0031255F" w:rsidRPr="007E55A4" w:rsidRDefault="00CC1D35" w:rsidP="004022C9">
      <w:pPr>
        <w:pStyle w:val="ListParagraph"/>
        <w:jc w:val="both"/>
      </w:pPr>
      <w:r w:rsidRPr="007E55A4">
        <w:t xml:space="preserve">Cllrs agreed that although there were risks, this should not deter the Parish Council from trying to address the problem and at least trial </w:t>
      </w:r>
      <w:r w:rsidR="0031255F" w:rsidRPr="007E55A4">
        <w:t xml:space="preserve">two </w:t>
      </w:r>
      <w:r w:rsidR="00D046CF" w:rsidRPr="007E55A4">
        <w:t>dispensers</w:t>
      </w:r>
      <w:r w:rsidR="0031255F" w:rsidRPr="007E55A4">
        <w:t xml:space="preserve">, one for </w:t>
      </w:r>
      <w:proofErr w:type="spellStart"/>
      <w:r w:rsidR="0031255F" w:rsidRPr="007E55A4">
        <w:t>Camela</w:t>
      </w:r>
      <w:proofErr w:type="spellEnd"/>
      <w:r w:rsidR="0031255F" w:rsidRPr="007E55A4">
        <w:t xml:space="preserve"> Lane and Barn Elms.  Cllr Yates noted that he was</w:t>
      </w:r>
      <w:r w:rsidR="00F1454B">
        <w:t xml:space="preserve"> aware that an emerging problem</w:t>
      </w:r>
      <w:r w:rsidR="0031255F" w:rsidRPr="007E55A4">
        <w:t xml:space="preserve"> was farmers struggling to get crop certification as dog owners were allowing their dogs to run off into crops and </w:t>
      </w:r>
      <w:r w:rsidR="001D39C8">
        <w:t>foul</w:t>
      </w:r>
      <w:r w:rsidR="0031255F" w:rsidRPr="007E55A4">
        <w:t xml:space="preserve"> in the field – farmers </w:t>
      </w:r>
      <w:r w:rsidR="001D39C8">
        <w:t xml:space="preserve">were increasingly having </w:t>
      </w:r>
      <w:r w:rsidR="0031255F" w:rsidRPr="007E55A4">
        <w:t>to fence off their crops.  Cllr Yates concluded that the problem with dog fouling was becoming so serious that if proposed measures did not work for whatever reason then he would be tabling the process for introducing the Public Protection Order.</w:t>
      </w:r>
    </w:p>
    <w:p w:rsidR="0031255F" w:rsidRPr="007E55A4" w:rsidRDefault="0031255F" w:rsidP="004022C9">
      <w:pPr>
        <w:pStyle w:val="ListParagraph"/>
        <w:jc w:val="both"/>
        <w:rPr>
          <w:b/>
        </w:rPr>
      </w:pPr>
    </w:p>
    <w:p w:rsidR="0031255F" w:rsidRPr="007E55A4" w:rsidRDefault="0031255F" w:rsidP="004022C9">
      <w:pPr>
        <w:pStyle w:val="ListParagraph"/>
        <w:jc w:val="both"/>
      </w:pPr>
      <w:r w:rsidRPr="007E55A4">
        <w:t xml:space="preserve">Meeting also discussed a campaign by ‘Keep Britain Tidy’ with illuminated eyes </w:t>
      </w:r>
      <w:r w:rsidR="00406001" w:rsidRPr="007E55A4">
        <w:t>designed</w:t>
      </w:r>
      <w:r w:rsidRPr="007E55A4">
        <w:t xml:space="preserve"> to challenge night time dog fouling – Cllrs noted these were expensive, but Cllr Kempton advised that she was aware they had been used in Leeds to some success.</w:t>
      </w:r>
    </w:p>
    <w:p w:rsidR="0031255F" w:rsidRPr="007E55A4" w:rsidRDefault="0031255F" w:rsidP="00722AA7">
      <w:pPr>
        <w:pStyle w:val="ListParagraph"/>
        <w:rPr>
          <w:b/>
        </w:rPr>
      </w:pPr>
    </w:p>
    <w:p w:rsidR="00722AA7" w:rsidRPr="000A4E0D" w:rsidRDefault="0031255F" w:rsidP="00722AA7">
      <w:pPr>
        <w:pStyle w:val="ListParagraph"/>
      </w:pPr>
      <w:r w:rsidRPr="007E55A4">
        <w:rPr>
          <w:b/>
        </w:rPr>
        <w:t xml:space="preserve">Action:  </w:t>
      </w:r>
      <w:r w:rsidR="00406001" w:rsidRPr="000A4E0D">
        <w:t>Clerk</w:t>
      </w:r>
      <w:r w:rsidRPr="000A4E0D">
        <w:t xml:space="preserve"> instructed to source </w:t>
      </w:r>
      <w:r w:rsidR="00722AA7" w:rsidRPr="000A4E0D">
        <w:t>cost and types of signs and dispensers</w:t>
      </w:r>
      <w:r w:rsidRPr="000A4E0D">
        <w:t xml:space="preserve"> prior to next meeting</w:t>
      </w:r>
      <w:r w:rsidR="00722AA7" w:rsidRPr="000A4E0D">
        <w:t>.</w:t>
      </w:r>
    </w:p>
    <w:p w:rsidR="00722AA7" w:rsidRPr="007E55A4" w:rsidRDefault="00722AA7" w:rsidP="00722AA7">
      <w:pPr>
        <w:pStyle w:val="ListParagraph"/>
        <w:rPr>
          <w:b/>
        </w:rPr>
      </w:pPr>
    </w:p>
    <w:p w:rsidR="00722AA7" w:rsidRPr="007E55A4" w:rsidRDefault="00722AA7" w:rsidP="00722AA7">
      <w:pPr>
        <w:pStyle w:val="ListParagraph"/>
        <w:rPr>
          <w:b/>
        </w:rPr>
      </w:pPr>
      <w:r w:rsidRPr="007E55A4">
        <w:rPr>
          <w:b/>
        </w:rPr>
        <w:t>7.2</w:t>
      </w:r>
      <w:r w:rsidRPr="007E55A4">
        <w:rPr>
          <w:b/>
        </w:rPr>
        <w:tab/>
        <w:t xml:space="preserve">Report from </w:t>
      </w:r>
      <w:proofErr w:type="spellStart"/>
      <w:r w:rsidRPr="007E55A4">
        <w:rPr>
          <w:b/>
        </w:rPr>
        <w:t>Drax</w:t>
      </w:r>
      <w:proofErr w:type="spellEnd"/>
      <w:r w:rsidRPr="007E55A4">
        <w:rPr>
          <w:b/>
        </w:rPr>
        <w:t xml:space="preserve"> Liaison meeting (roundabouts/trees on A645) (Cllrs Ball &amp; Yates)</w:t>
      </w:r>
    </w:p>
    <w:p w:rsidR="00DD6CE8" w:rsidRPr="007E55A4" w:rsidRDefault="00DD6CE8" w:rsidP="004022C9">
      <w:pPr>
        <w:pStyle w:val="ListParagraph"/>
        <w:jc w:val="both"/>
      </w:pPr>
      <w:r w:rsidRPr="007E55A4">
        <w:t xml:space="preserve">Cllrs Ball and Yates had recently attended the </w:t>
      </w:r>
      <w:proofErr w:type="spellStart"/>
      <w:r w:rsidRPr="007E55A4">
        <w:t>Drax</w:t>
      </w:r>
      <w:proofErr w:type="spellEnd"/>
      <w:r w:rsidRPr="007E55A4">
        <w:t xml:space="preserve"> Liaison Meeting and had raised two specific issues.  The first was the state of roundabouts in the village, particularly the one at the Carlton turn which was in a poor state, and Cllrs were hoping that </w:t>
      </w:r>
      <w:proofErr w:type="spellStart"/>
      <w:r w:rsidRPr="007E55A4">
        <w:t>Drax</w:t>
      </w:r>
      <w:proofErr w:type="spellEnd"/>
      <w:r w:rsidRPr="007E55A4">
        <w:t xml:space="preserve"> may offer some form of sponsorship for tidying up these.   Cllrs Yates / Ball advised that there had been little interest from </w:t>
      </w:r>
      <w:proofErr w:type="spellStart"/>
      <w:r w:rsidRPr="007E55A4">
        <w:t>Drax</w:t>
      </w:r>
      <w:proofErr w:type="spellEnd"/>
      <w:r w:rsidRPr="007E55A4">
        <w:t xml:space="preserve"> Management in supporting this and seemed instead to be focussing </w:t>
      </w:r>
      <w:r w:rsidR="00406001">
        <w:t xml:space="preserve">their community </w:t>
      </w:r>
      <w:r w:rsidRPr="007E55A4">
        <w:t xml:space="preserve">projects </w:t>
      </w:r>
      <w:r w:rsidR="00406001">
        <w:t xml:space="preserve">towards </w:t>
      </w:r>
      <w:r w:rsidRPr="007E55A4">
        <w:t xml:space="preserve">schools and colleges encouraging young people into </w:t>
      </w:r>
      <w:r w:rsidR="00406001" w:rsidRPr="007E55A4">
        <w:t>engineering</w:t>
      </w:r>
      <w:r w:rsidRPr="007E55A4">
        <w:t xml:space="preserve"> by having them work on battery operated KIT cars.  </w:t>
      </w:r>
    </w:p>
    <w:p w:rsidR="00DD6CE8" w:rsidRPr="007E55A4" w:rsidRDefault="00DD6CE8" w:rsidP="004022C9">
      <w:pPr>
        <w:pStyle w:val="ListParagraph"/>
        <w:jc w:val="both"/>
      </w:pPr>
    </w:p>
    <w:p w:rsidR="00DD6CE8" w:rsidRPr="007E55A4" w:rsidRDefault="00DD6CE8" w:rsidP="004022C9">
      <w:pPr>
        <w:pStyle w:val="ListParagraph"/>
        <w:jc w:val="both"/>
      </w:pPr>
      <w:r w:rsidRPr="007E55A4">
        <w:t xml:space="preserve">Cllrs Yates / Ball continued that with the ongoing issue of trees touching power lines, it was clear that the various parties were still arguing who was responsible for cutting the trees back.  The Procurement Manager who was in attendance at the meeting stated that even though the trees belonged to </w:t>
      </w:r>
      <w:proofErr w:type="spellStart"/>
      <w:r w:rsidRPr="007E55A4">
        <w:t>Drax</w:t>
      </w:r>
      <w:proofErr w:type="spellEnd"/>
      <w:r w:rsidRPr="007E55A4">
        <w:t xml:space="preserve">, they would not be allowed to cut them back as they were so close to the power lines.  Clerk noted that in previous correspondence other bodies stated they would not cut back the trees as they belonged to </w:t>
      </w:r>
      <w:proofErr w:type="spellStart"/>
      <w:r w:rsidRPr="007E55A4">
        <w:t>Drax</w:t>
      </w:r>
      <w:proofErr w:type="spellEnd"/>
      <w:r w:rsidRPr="007E55A4">
        <w:t>.</w:t>
      </w:r>
    </w:p>
    <w:p w:rsidR="00DD6CE8" w:rsidRPr="007E55A4" w:rsidRDefault="00DD6CE8" w:rsidP="004022C9">
      <w:pPr>
        <w:pStyle w:val="ListParagraph"/>
        <w:jc w:val="both"/>
      </w:pPr>
    </w:p>
    <w:p w:rsidR="00DD6CE8" w:rsidRPr="007E55A4" w:rsidRDefault="00DD6CE8" w:rsidP="004022C9">
      <w:pPr>
        <w:pStyle w:val="ListParagraph"/>
        <w:jc w:val="both"/>
      </w:pPr>
      <w:r w:rsidRPr="007E55A4">
        <w:t>Cllrs noted that they had reached an impasse on the matter and when the power was cut because the trees had hit the lines, the Parish Council would contact the press.</w:t>
      </w:r>
    </w:p>
    <w:p w:rsidR="00DD6CE8" w:rsidRPr="007E55A4" w:rsidRDefault="00DD6CE8" w:rsidP="00722AA7">
      <w:pPr>
        <w:pStyle w:val="ListParagraph"/>
        <w:rPr>
          <w:b/>
        </w:rPr>
      </w:pPr>
    </w:p>
    <w:p w:rsidR="00722AA7" w:rsidRPr="007E55A4" w:rsidRDefault="00722AA7" w:rsidP="00406001">
      <w:pPr>
        <w:pStyle w:val="ListParagraph"/>
        <w:jc w:val="both"/>
        <w:rPr>
          <w:b/>
        </w:rPr>
      </w:pPr>
      <w:r w:rsidRPr="007E55A4">
        <w:rPr>
          <w:b/>
        </w:rPr>
        <w:lastRenderedPageBreak/>
        <w:t>7.3</w:t>
      </w:r>
      <w:r w:rsidRPr="007E55A4">
        <w:rPr>
          <w:b/>
        </w:rPr>
        <w:tab/>
        <w:t xml:space="preserve">Discussion on Camblesforth applying for Britain </w:t>
      </w:r>
      <w:proofErr w:type="gramStart"/>
      <w:r w:rsidRPr="007E55A4">
        <w:rPr>
          <w:b/>
        </w:rPr>
        <w:t>In</w:t>
      </w:r>
      <w:proofErr w:type="gramEnd"/>
      <w:r w:rsidRPr="007E55A4">
        <w:rPr>
          <w:b/>
        </w:rPr>
        <w:t xml:space="preserve"> Bloom (Clerk/All)</w:t>
      </w:r>
    </w:p>
    <w:p w:rsidR="00722AA7" w:rsidRPr="004022C9" w:rsidRDefault="004022C9" w:rsidP="00406001">
      <w:pPr>
        <w:pStyle w:val="ListParagraph"/>
        <w:jc w:val="both"/>
      </w:pPr>
      <w:r w:rsidRPr="004022C9">
        <w:t xml:space="preserve">Cllrs discussed how they might improve the look of the village and </w:t>
      </w:r>
      <w:r>
        <w:t>increase a community spirit by involving</w:t>
      </w:r>
      <w:r w:rsidRPr="004022C9">
        <w:t xml:space="preserve"> other bodies like the school, local shops and pubs etc.  Cllr Yates advised that he had been looking at self-watering hanging baskets.  Cllrs agreed to consider ideas over the next few months with a view to a small project in the summer and building on from there.</w:t>
      </w:r>
    </w:p>
    <w:p w:rsidR="004022C9" w:rsidRPr="007E55A4" w:rsidRDefault="004022C9" w:rsidP="00406001">
      <w:pPr>
        <w:ind w:left="720"/>
        <w:jc w:val="both"/>
        <w:rPr>
          <w:rFonts w:cs="Arial"/>
        </w:rPr>
      </w:pPr>
      <w:r w:rsidRPr="007E55A4">
        <w:rPr>
          <w:rFonts w:cs="Arial"/>
        </w:rPr>
        <w:t xml:space="preserve">Cllr Jordan advised that a possible source of funding </w:t>
      </w:r>
      <w:r>
        <w:rPr>
          <w:rFonts w:cs="Arial"/>
        </w:rPr>
        <w:t xml:space="preserve">for this type of project </w:t>
      </w:r>
      <w:r w:rsidRPr="007E55A4">
        <w:rPr>
          <w:rFonts w:cs="Arial"/>
        </w:rPr>
        <w:t xml:space="preserve">was the Newland Windfarm which held a community fund for local projects – Cllr Jordan suggested that the Clerk contact </w:t>
      </w:r>
      <w:proofErr w:type="spellStart"/>
      <w:r w:rsidRPr="007E55A4">
        <w:rPr>
          <w:rFonts w:cs="Arial"/>
        </w:rPr>
        <w:t>Drax</w:t>
      </w:r>
      <w:proofErr w:type="spellEnd"/>
      <w:r w:rsidRPr="007E55A4">
        <w:rPr>
          <w:rFonts w:cs="Arial"/>
        </w:rPr>
        <w:t xml:space="preserve"> Parish Council for contact for funds </w:t>
      </w:r>
    </w:p>
    <w:p w:rsidR="00722AA7" w:rsidRPr="007E55A4" w:rsidRDefault="007E55A4" w:rsidP="00406001">
      <w:pPr>
        <w:pStyle w:val="ListParagraph"/>
        <w:spacing w:after="0"/>
        <w:jc w:val="both"/>
        <w:rPr>
          <w:b/>
        </w:rPr>
      </w:pPr>
      <w:r w:rsidRPr="007E55A4">
        <w:rPr>
          <w:b/>
        </w:rPr>
        <w:t>7.4</w:t>
      </w:r>
      <w:r w:rsidRPr="007E55A4">
        <w:rPr>
          <w:b/>
        </w:rPr>
        <w:tab/>
        <w:t xml:space="preserve">Update on progress of </w:t>
      </w:r>
      <w:r w:rsidR="00722AA7" w:rsidRPr="007E55A4">
        <w:rPr>
          <w:b/>
        </w:rPr>
        <w:t>new playground equipment (Cllrs Yates &amp; Kempton)</w:t>
      </w:r>
    </w:p>
    <w:p w:rsidR="007E55A4" w:rsidRPr="007E55A4" w:rsidRDefault="007E55A4" w:rsidP="00406001">
      <w:pPr>
        <w:ind w:firstLine="720"/>
        <w:jc w:val="both"/>
        <w:rPr>
          <w:rFonts w:cs="Arial"/>
        </w:rPr>
      </w:pPr>
      <w:r w:rsidRPr="007E55A4">
        <w:rPr>
          <w:rFonts w:cs="Arial"/>
        </w:rPr>
        <w:t xml:space="preserve">Cllrs Yates advised this matter was still ongoing. </w:t>
      </w:r>
    </w:p>
    <w:p w:rsidR="007E55A4" w:rsidRPr="007E55A4" w:rsidRDefault="007E55A4" w:rsidP="00406001">
      <w:pPr>
        <w:ind w:left="720"/>
        <w:jc w:val="both"/>
        <w:rPr>
          <w:rFonts w:cs="Arial"/>
        </w:rPr>
      </w:pPr>
      <w:r w:rsidRPr="007E55A4">
        <w:rPr>
          <w:rFonts w:cs="Arial"/>
        </w:rPr>
        <w:t xml:space="preserve">Cllr Kempton asked if she could revisit the matter of a skateboard ramp and Cllrs agreed that she should get indications of prices. </w:t>
      </w:r>
    </w:p>
    <w:p w:rsidR="00722AA7" w:rsidRPr="007E55A4" w:rsidRDefault="00722AA7" w:rsidP="00722AA7">
      <w:pPr>
        <w:pStyle w:val="ListParagraph"/>
        <w:rPr>
          <w:b/>
        </w:rPr>
      </w:pPr>
      <w:r w:rsidRPr="007E55A4">
        <w:rPr>
          <w:b/>
        </w:rPr>
        <w:t>7.5</w:t>
      </w:r>
      <w:r w:rsidRPr="007E55A4">
        <w:rPr>
          <w:b/>
        </w:rPr>
        <w:tab/>
        <w:t>Update on Actions from last meeting (Clerk)</w:t>
      </w:r>
      <w:r w:rsidR="008261D1">
        <w:rPr>
          <w:b/>
        </w:rPr>
        <w:t xml:space="preserve"> / </w:t>
      </w:r>
      <w:proofErr w:type="gramStart"/>
      <w:r w:rsidRPr="007E55A4">
        <w:rPr>
          <w:b/>
        </w:rPr>
        <w:t>7.6</w:t>
      </w:r>
      <w:r w:rsidR="000A4E0D">
        <w:rPr>
          <w:b/>
        </w:rPr>
        <w:t xml:space="preserve">  </w:t>
      </w:r>
      <w:r w:rsidRPr="007E55A4">
        <w:rPr>
          <w:b/>
        </w:rPr>
        <w:t>Police</w:t>
      </w:r>
      <w:proofErr w:type="gramEnd"/>
      <w:r w:rsidRPr="007E55A4">
        <w:rPr>
          <w:b/>
        </w:rPr>
        <w:t xml:space="preserve"> attendance to speak on crime prevention </w:t>
      </w:r>
    </w:p>
    <w:p w:rsidR="00722AA7" w:rsidRDefault="00722AA7" w:rsidP="00722AA7">
      <w:pPr>
        <w:pStyle w:val="ListParagraph"/>
        <w:rPr>
          <w:b/>
        </w:rPr>
      </w:pPr>
    </w:p>
    <w:p w:rsidR="008261D1" w:rsidRPr="000A4E0D" w:rsidRDefault="008261D1" w:rsidP="00406001">
      <w:pPr>
        <w:pStyle w:val="ListParagraph"/>
        <w:jc w:val="both"/>
      </w:pPr>
      <w:r w:rsidRPr="000A4E0D">
        <w:t>Clerk updated Cllrs on actions from last meeting:</w:t>
      </w:r>
    </w:p>
    <w:p w:rsidR="008261D1" w:rsidRPr="008261D1" w:rsidRDefault="008261D1" w:rsidP="00406001">
      <w:pPr>
        <w:pStyle w:val="ListParagraph"/>
        <w:ind w:left="1440"/>
        <w:jc w:val="both"/>
      </w:pPr>
      <w:r w:rsidRPr="00406001">
        <w:rPr>
          <w:b/>
        </w:rPr>
        <w:t>Edward Atkinson Fund cheques</w:t>
      </w:r>
      <w:r w:rsidRPr="008261D1">
        <w:t xml:space="preserve"> now issued to the Messy Church (£200) and Camblesforth School (£639.60) – articles had been placed in the Selby Times</w:t>
      </w:r>
    </w:p>
    <w:p w:rsidR="008261D1" w:rsidRPr="008261D1" w:rsidRDefault="008261D1" w:rsidP="00406001">
      <w:pPr>
        <w:pStyle w:val="ListParagraph"/>
        <w:ind w:left="1440"/>
        <w:jc w:val="both"/>
      </w:pPr>
    </w:p>
    <w:p w:rsidR="008261D1" w:rsidRDefault="008261D1" w:rsidP="00406001">
      <w:pPr>
        <w:pStyle w:val="ListParagraph"/>
        <w:ind w:left="1440"/>
        <w:jc w:val="both"/>
      </w:pPr>
      <w:r w:rsidRPr="00406001">
        <w:rPr>
          <w:b/>
        </w:rPr>
        <w:t xml:space="preserve">Police </w:t>
      </w:r>
      <w:r w:rsidRPr="008261D1">
        <w:t>were now suggesting a Crime Prevention Roadshow a</w:t>
      </w:r>
      <w:r w:rsidR="000A4E0D">
        <w:t>s opposed to attending a parish meeting</w:t>
      </w:r>
      <w:r w:rsidRPr="008261D1">
        <w:t xml:space="preserve">.  Cllrs agreed this would be </w:t>
      </w:r>
      <w:r w:rsidR="000A4E0D" w:rsidRPr="008261D1">
        <w:t>beneficial</w:t>
      </w:r>
      <w:r w:rsidRPr="008261D1">
        <w:t xml:space="preserve"> – Clerk would liaise with police to organise for the future</w:t>
      </w:r>
    </w:p>
    <w:p w:rsidR="008261D1" w:rsidRDefault="008261D1" w:rsidP="00406001">
      <w:pPr>
        <w:pStyle w:val="ListParagraph"/>
        <w:ind w:left="1440"/>
        <w:jc w:val="both"/>
      </w:pPr>
    </w:p>
    <w:p w:rsidR="008261D1" w:rsidRDefault="00406001" w:rsidP="00406001">
      <w:pPr>
        <w:pStyle w:val="ListParagraph"/>
        <w:ind w:left="1440"/>
        <w:jc w:val="both"/>
      </w:pPr>
      <w:r>
        <w:t xml:space="preserve">A </w:t>
      </w:r>
      <w:r w:rsidRPr="00406001">
        <w:rPr>
          <w:b/>
        </w:rPr>
        <w:t>report on lighting repairs</w:t>
      </w:r>
      <w:r>
        <w:t xml:space="preserve"> in the village had been sent by the </w:t>
      </w:r>
      <w:r w:rsidR="008261D1">
        <w:t xml:space="preserve">Clerk </w:t>
      </w:r>
      <w:r>
        <w:t xml:space="preserve">to </w:t>
      </w:r>
      <w:r w:rsidR="008261D1">
        <w:t>Cllrs</w:t>
      </w:r>
      <w:r>
        <w:t xml:space="preserve"> </w:t>
      </w:r>
      <w:r w:rsidR="008261D1">
        <w:t>and all had been reported to NYCC for repair, including two on Mill Lane which had been reported in August.</w:t>
      </w:r>
    </w:p>
    <w:p w:rsidR="008261D1" w:rsidRDefault="008261D1" w:rsidP="00406001">
      <w:pPr>
        <w:pStyle w:val="ListParagraph"/>
        <w:ind w:left="1440"/>
        <w:jc w:val="both"/>
      </w:pPr>
    </w:p>
    <w:p w:rsidR="008261D1" w:rsidRDefault="008261D1" w:rsidP="00406001">
      <w:pPr>
        <w:pStyle w:val="ListParagraph"/>
        <w:ind w:left="1440"/>
        <w:jc w:val="both"/>
      </w:pPr>
      <w:r w:rsidRPr="00406001">
        <w:rPr>
          <w:b/>
        </w:rPr>
        <w:t>A thank you letter and Card</w:t>
      </w:r>
      <w:r>
        <w:t xml:space="preserve"> had been issued to Mr Hare in the village who had undertaken a number of voluntary tasks in the village including litter picking, watering the Christmas tree and cleaning the notices in the park.</w:t>
      </w:r>
    </w:p>
    <w:p w:rsidR="008261D1" w:rsidRPr="008261D1" w:rsidRDefault="008261D1" w:rsidP="008261D1">
      <w:pPr>
        <w:pStyle w:val="ListParagraph"/>
        <w:ind w:left="1440"/>
      </w:pPr>
    </w:p>
    <w:p w:rsidR="00722AA7" w:rsidRPr="007E55A4" w:rsidRDefault="000A4E0D" w:rsidP="007E55A4">
      <w:pPr>
        <w:pStyle w:val="ListParagraph"/>
        <w:ind w:left="0"/>
        <w:rPr>
          <w:b/>
        </w:rPr>
      </w:pPr>
      <w:r>
        <w:rPr>
          <w:b/>
        </w:rPr>
        <w:t>8</w:t>
      </w:r>
      <w:r w:rsidR="00722AA7" w:rsidRPr="007E55A4">
        <w:rPr>
          <w:b/>
        </w:rPr>
        <w:t xml:space="preserve">   Correspondence </w:t>
      </w:r>
    </w:p>
    <w:p w:rsidR="007E55A4" w:rsidRPr="007E55A4" w:rsidRDefault="007E55A4" w:rsidP="000A4E0D">
      <w:pPr>
        <w:pStyle w:val="ListParagraph"/>
        <w:ind w:left="0"/>
        <w:jc w:val="both"/>
        <w:rPr>
          <w:rFonts w:cs="Arial"/>
        </w:rPr>
      </w:pPr>
      <w:r w:rsidRPr="007E55A4">
        <w:rPr>
          <w:rFonts w:cs="Arial"/>
        </w:rPr>
        <w:t>Clerk advised Cllrs that he had received a letter from Selby Citizen Advice Bureau asking if the Parish Council would be willing to make a donation to the service, noting that they had helped 96 people living in the Ward with 476 issues.</w:t>
      </w:r>
      <w:r w:rsidR="000A4E0D">
        <w:rPr>
          <w:rFonts w:cs="Arial"/>
        </w:rPr>
        <w:t xml:space="preserve">  </w:t>
      </w:r>
      <w:r w:rsidRPr="007E55A4">
        <w:rPr>
          <w:rFonts w:cs="Arial"/>
        </w:rPr>
        <w:t>Cllrs agreed to consider the request and advise at the November meeting.</w:t>
      </w:r>
    </w:p>
    <w:p w:rsidR="007E55A4" w:rsidRPr="007E55A4" w:rsidRDefault="007E55A4" w:rsidP="007E55A4">
      <w:pPr>
        <w:pStyle w:val="ListParagraph"/>
        <w:ind w:left="0"/>
        <w:rPr>
          <w:rFonts w:cs="Arial"/>
        </w:rPr>
      </w:pPr>
    </w:p>
    <w:p w:rsidR="007E55A4" w:rsidRDefault="007E55A4" w:rsidP="000A4E0D">
      <w:pPr>
        <w:pStyle w:val="ListParagraph"/>
        <w:ind w:left="0"/>
        <w:jc w:val="both"/>
        <w:rPr>
          <w:rFonts w:cs="Arial"/>
        </w:rPr>
      </w:pPr>
      <w:r w:rsidRPr="007E55A4">
        <w:rPr>
          <w:rFonts w:cs="Arial"/>
        </w:rPr>
        <w:t xml:space="preserve">Clerk advised Cllrs he had received a letter from Scope </w:t>
      </w:r>
      <w:r w:rsidR="000A4E0D">
        <w:rPr>
          <w:rFonts w:cs="Arial"/>
        </w:rPr>
        <w:t>(c</w:t>
      </w:r>
      <w:r w:rsidRPr="007E55A4">
        <w:rPr>
          <w:rFonts w:cs="Arial"/>
        </w:rPr>
        <w:t>harity</w:t>
      </w:r>
      <w:r w:rsidR="000A4E0D">
        <w:rPr>
          <w:rFonts w:cs="Arial"/>
        </w:rPr>
        <w:t>)</w:t>
      </w:r>
      <w:r w:rsidRPr="007E55A4">
        <w:rPr>
          <w:rFonts w:cs="Arial"/>
        </w:rPr>
        <w:t xml:space="preserve"> asking if the Parish Council</w:t>
      </w:r>
      <w:r w:rsidR="002F6E14">
        <w:rPr>
          <w:rFonts w:cs="Arial"/>
        </w:rPr>
        <w:t xml:space="preserve"> would be prepared to place </w:t>
      </w:r>
      <w:r w:rsidRPr="007E55A4">
        <w:rPr>
          <w:rFonts w:cs="Arial"/>
        </w:rPr>
        <w:t>a clothing donation bank in the park – Cllrs discussed how there was already such a bank in the village and they had concerns about possible problems like vandalism and theft.  Cllrs agreed that at this point they would decline the request.</w:t>
      </w:r>
    </w:p>
    <w:p w:rsidR="00722AA7" w:rsidRPr="000A4E0D" w:rsidRDefault="000A4E0D" w:rsidP="00406001">
      <w:pPr>
        <w:spacing w:after="0"/>
        <w:jc w:val="both"/>
        <w:rPr>
          <w:b/>
        </w:rPr>
      </w:pPr>
      <w:r>
        <w:rPr>
          <w:b/>
        </w:rPr>
        <w:t>9</w:t>
      </w:r>
      <w:r w:rsidR="00722AA7" w:rsidRPr="000A4E0D">
        <w:rPr>
          <w:b/>
        </w:rPr>
        <w:t xml:space="preserve">   Any new or outstanding matters raised by Cllrs </w:t>
      </w:r>
    </w:p>
    <w:p w:rsidR="000A4E0D" w:rsidRPr="000A4E0D" w:rsidRDefault="000A4E0D" w:rsidP="00406001">
      <w:pPr>
        <w:pStyle w:val="ListParagraph"/>
        <w:spacing w:after="0"/>
        <w:ind w:left="0"/>
        <w:jc w:val="both"/>
        <w:rPr>
          <w:rFonts w:cs="Arial"/>
          <w:u w:val="single"/>
        </w:rPr>
      </w:pPr>
      <w:r w:rsidRPr="000A4E0D">
        <w:rPr>
          <w:rFonts w:cs="Arial"/>
          <w:u w:val="single"/>
        </w:rPr>
        <w:t>Black Dog Pub</w:t>
      </w:r>
    </w:p>
    <w:p w:rsidR="007E55A4" w:rsidRPr="007E55A4" w:rsidRDefault="007E55A4" w:rsidP="00406001">
      <w:pPr>
        <w:pStyle w:val="ListParagraph"/>
        <w:ind w:left="0"/>
        <w:jc w:val="both"/>
        <w:rPr>
          <w:rFonts w:cs="Arial"/>
        </w:rPr>
      </w:pPr>
      <w:r w:rsidRPr="007E55A4">
        <w:rPr>
          <w:rFonts w:cs="Arial"/>
        </w:rPr>
        <w:t xml:space="preserve">Cllr Yates raised issue he had emailed on earlier – siting of bins at the Black Dog public house.  Cllr Yates advised a member of the public had contacted him to report the pub’s bins had been moved closer and in sight of residential properties.  The resident had approached the landlord to discuss the matter but discussions were not productive and the former had now approached the Parish Council to see if they could help resolve matters. </w:t>
      </w:r>
    </w:p>
    <w:p w:rsidR="007E55A4" w:rsidRPr="007E55A4" w:rsidRDefault="00406001" w:rsidP="00406001">
      <w:pPr>
        <w:pStyle w:val="ListParagraph"/>
        <w:ind w:left="0"/>
        <w:jc w:val="both"/>
        <w:rPr>
          <w:rFonts w:cs="Arial"/>
        </w:rPr>
      </w:pPr>
      <w:r w:rsidRPr="00D4666F">
        <w:rPr>
          <w:rFonts w:cs="Arial"/>
          <w:b/>
        </w:rPr>
        <w:t>Action:</w:t>
      </w:r>
      <w:r>
        <w:rPr>
          <w:rFonts w:cs="Arial"/>
        </w:rPr>
        <w:t xml:space="preserve">  </w:t>
      </w:r>
      <w:r w:rsidR="007E55A4" w:rsidRPr="007E55A4">
        <w:rPr>
          <w:rFonts w:cs="Arial"/>
        </w:rPr>
        <w:t xml:space="preserve">Cllrs agreed to </w:t>
      </w:r>
      <w:r>
        <w:rPr>
          <w:rFonts w:cs="Arial"/>
        </w:rPr>
        <w:t xml:space="preserve">instruct Clerk to </w:t>
      </w:r>
      <w:r w:rsidR="007E55A4" w:rsidRPr="007E55A4">
        <w:rPr>
          <w:rFonts w:cs="Arial"/>
        </w:rPr>
        <w:t>issue a letter to the landlord with a view to reaching a mutually satisfactory outcome.</w:t>
      </w:r>
    </w:p>
    <w:p w:rsidR="007E55A4" w:rsidRPr="007E55A4" w:rsidRDefault="007E55A4" w:rsidP="00406001">
      <w:pPr>
        <w:pStyle w:val="ListParagraph"/>
        <w:ind w:left="0"/>
        <w:jc w:val="both"/>
        <w:rPr>
          <w:rFonts w:cs="Arial"/>
        </w:rPr>
      </w:pPr>
    </w:p>
    <w:p w:rsidR="000A4E0D" w:rsidRPr="000A4E0D" w:rsidRDefault="000A4E0D" w:rsidP="00406001">
      <w:pPr>
        <w:pStyle w:val="ListParagraph"/>
        <w:ind w:left="0"/>
        <w:jc w:val="both"/>
        <w:rPr>
          <w:rFonts w:cs="Arial"/>
          <w:u w:val="single"/>
        </w:rPr>
      </w:pPr>
      <w:r w:rsidRPr="000A4E0D">
        <w:rPr>
          <w:rFonts w:cs="Arial"/>
          <w:u w:val="single"/>
        </w:rPr>
        <w:lastRenderedPageBreak/>
        <w:t>Laptop and Printer for Clerk</w:t>
      </w:r>
    </w:p>
    <w:p w:rsidR="007E55A4" w:rsidRPr="007E55A4" w:rsidRDefault="007E55A4" w:rsidP="00406001">
      <w:pPr>
        <w:pStyle w:val="ListParagraph"/>
        <w:ind w:left="0"/>
        <w:jc w:val="both"/>
        <w:rPr>
          <w:rFonts w:cs="Arial"/>
        </w:rPr>
      </w:pPr>
      <w:r w:rsidRPr="007E55A4">
        <w:rPr>
          <w:rFonts w:cs="Arial"/>
        </w:rPr>
        <w:t xml:space="preserve">Cllr Yates noted that in the next month or so the Parish Clerk will need a new laptop and printer.  Cllrs agreed that the Clerk should obtain quotes for suitable equipment prior to next meeting.  </w:t>
      </w:r>
    </w:p>
    <w:p w:rsidR="007E55A4" w:rsidRDefault="007E55A4" w:rsidP="00406001">
      <w:pPr>
        <w:pStyle w:val="ListParagraph"/>
        <w:ind w:left="0"/>
        <w:jc w:val="both"/>
        <w:rPr>
          <w:rFonts w:cs="Arial"/>
        </w:rPr>
      </w:pPr>
    </w:p>
    <w:p w:rsidR="000A4E0D" w:rsidRPr="000A4E0D" w:rsidRDefault="000A4E0D" w:rsidP="00406001">
      <w:pPr>
        <w:pStyle w:val="ListParagraph"/>
        <w:ind w:left="0"/>
        <w:jc w:val="both"/>
        <w:rPr>
          <w:rFonts w:cs="Arial"/>
          <w:u w:val="single"/>
        </w:rPr>
      </w:pPr>
      <w:r w:rsidRPr="000A4E0D">
        <w:rPr>
          <w:rFonts w:cs="Arial"/>
          <w:u w:val="single"/>
        </w:rPr>
        <w:t>Parish Safe</w:t>
      </w:r>
    </w:p>
    <w:p w:rsidR="00D4666F" w:rsidRDefault="007E55A4" w:rsidP="00406001">
      <w:pPr>
        <w:pStyle w:val="ListParagraph"/>
        <w:ind w:left="0"/>
        <w:jc w:val="both"/>
        <w:rPr>
          <w:rFonts w:cs="Arial"/>
        </w:rPr>
      </w:pPr>
      <w:r w:rsidRPr="007E55A4">
        <w:rPr>
          <w:rFonts w:cs="Arial"/>
        </w:rPr>
        <w:t xml:space="preserve">Cllr Kempton asked if the matter of the Parish Council safe sited in </w:t>
      </w:r>
      <w:r w:rsidR="000A4E0D" w:rsidRPr="007E55A4">
        <w:rPr>
          <w:rFonts w:cs="Arial"/>
        </w:rPr>
        <w:t>resident’s</w:t>
      </w:r>
      <w:r w:rsidRPr="007E55A4">
        <w:rPr>
          <w:rFonts w:cs="Arial"/>
        </w:rPr>
        <w:t xml:space="preserve"> garage had been resolved.  Clerk noted that proposals had been made by Cllrs to visit the property but this had never happened.  </w:t>
      </w:r>
    </w:p>
    <w:p w:rsidR="007E55A4" w:rsidRPr="007E55A4" w:rsidRDefault="00D4666F" w:rsidP="00406001">
      <w:pPr>
        <w:pStyle w:val="ListParagraph"/>
        <w:ind w:left="0"/>
        <w:jc w:val="both"/>
        <w:rPr>
          <w:rFonts w:cs="Arial"/>
        </w:rPr>
      </w:pPr>
      <w:r w:rsidRPr="00D4666F">
        <w:rPr>
          <w:rFonts w:cs="Arial"/>
          <w:b/>
        </w:rPr>
        <w:t>Action:</w:t>
      </w:r>
      <w:r>
        <w:rPr>
          <w:rFonts w:cs="Arial"/>
        </w:rPr>
        <w:t xml:space="preserve">  </w:t>
      </w:r>
      <w:r w:rsidR="007E55A4" w:rsidRPr="007E55A4">
        <w:rPr>
          <w:rFonts w:cs="Arial"/>
        </w:rPr>
        <w:t>Cllr Yates advised he would discuss with Cllr Wild and move the matter forward.</w:t>
      </w:r>
    </w:p>
    <w:p w:rsidR="007E55A4" w:rsidRPr="007E55A4" w:rsidRDefault="007E55A4" w:rsidP="00406001">
      <w:pPr>
        <w:pStyle w:val="ListParagraph"/>
        <w:ind w:left="0"/>
        <w:jc w:val="both"/>
        <w:rPr>
          <w:rFonts w:cs="Arial"/>
        </w:rPr>
      </w:pPr>
    </w:p>
    <w:p w:rsidR="000A4E0D" w:rsidRPr="000A4E0D" w:rsidRDefault="000A4E0D" w:rsidP="00406001">
      <w:pPr>
        <w:pStyle w:val="ListParagraph"/>
        <w:ind w:left="0"/>
        <w:jc w:val="both"/>
        <w:rPr>
          <w:rFonts w:cs="Arial"/>
          <w:u w:val="single"/>
        </w:rPr>
      </w:pPr>
      <w:r w:rsidRPr="000A4E0D">
        <w:rPr>
          <w:rFonts w:cs="Arial"/>
          <w:u w:val="single"/>
        </w:rPr>
        <w:t xml:space="preserve">Christmas </w:t>
      </w:r>
      <w:proofErr w:type="gramStart"/>
      <w:r w:rsidRPr="000A4E0D">
        <w:rPr>
          <w:rFonts w:cs="Arial"/>
          <w:u w:val="single"/>
        </w:rPr>
        <w:t>Tree</w:t>
      </w:r>
      <w:proofErr w:type="gramEnd"/>
    </w:p>
    <w:p w:rsidR="007E55A4" w:rsidRPr="007E55A4" w:rsidRDefault="007E55A4" w:rsidP="00406001">
      <w:pPr>
        <w:pStyle w:val="ListParagraph"/>
        <w:ind w:left="0"/>
        <w:jc w:val="both"/>
        <w:rPr>
          <w:rFonts w:cs="Arial"/>
        </w:rPr>
      </w:pPr>
      <w:r w:rsidRPr="007E55A4">
        <w:rPr>
          <w:rFonts w:cs="Arial"/>
        </w:rPr>
        <w:t>Cllr Kempton noted that her husband had cut off the dead part of the Christmas tree, but that it probably needed further cutting…. It was hoped that this would allow the tree to continue to thrive from the bottom where there was new growth.</w:t>
      </w:r>
    </w:p>
    <w:p w:rsidR="007E55A4" w:rsidRPr="007E55A4" w:rsidRDefault="007E55A4" w:rsidP="00406001">
      <w:pPr>
        <w:pStyle w:val="ListParagraph"/>
        <w:ind w:left="0"/>
        <w:jc w:val="both"/>
        <w:rPr>
          <w:rFonts w:cs="Arial"/>
        </w:rPr>
      </w:pPr>
    </w:p>
    <w:p w:rsidR="000A4E0D" w:rsidRPr="000A4E0D" w:rsidRDefault="000A4E0D" w:rsidP="00406001">
      <w:pPr>
        <w:pStyle w:val="ListParagraph"/>
        <w:ind w:left="0"/>
        <w:jc w:val="both"/>
        <w:rPr>
          <w:rFonts w:cs="Arial"/>
          <w:u w:val="single"/>
        </w:rPr>
      </w:pPr>
      <w:r w:rsidRPr="000A4E0D">
        <w:rPr>
          <w:rFonts w:cs="Arial"/>
          <w:u w:val="single"/>
        </w:rPr>
        <w:t>Memorial Garden</w:t>
      </w:r>
    </w:p>
    <w:p w:rsidR="007E55A4" w:rsidRPr="007E55A4" w:rsidRDefault="007E55A4" w:rsidP="00406001">
      <w:pPr>
        <w:pStyle w:val="ListParagraph"/>
        <w:ind w:left="0"/>
        <w:jc w:val="both"/>
        <w:rPr>
          <w:rFonts w:cs="Arial"/>
        </w:rPr>
      </w:pPr>
      <w:r w:rsidRPr="007E55A4">
        <w:rPr>
          <w:rFonts w:cs="Arial"/>
        </w:rPr>
        <w:t xml:space="preserve">Cllrs noted the bench in the Memorial Garden still needed to be removed – Clerk to speak to David Marshall. Cllr Yates advised the meeting that he was aware there was a resident in the village </w:t>
      </w:r>
      <w:r w:rsidR="000A4E0D" w:rsidRPr="007E55A4">
        <w:rPr>
          <w:rFonts w:cs="Arial"/>
        </w:rPr>
        <w:t>that</w:t>
      </w:r>
      <w:r w:rsidRPr="007E55A4">
        <w:rPr>
          <w:rFonts w:cs="Arial"/>
        </w:rPr>
        <w:t xml:space="preserve"> made benches and chairs – Cllr Yates would speak to him for ideas and costs for replacement bench</w:t>
      </w:r>
      <w:r w:rsidR="000A4E0D">
        <w:rPr>
          <w:rFonts w:cs="Arial"/>
        </w:rPr>
        <w:t xml:space="preserve"> for the Memorial Garden</w:t>
      </w:r>
    </w:p>
    <w:p w:rsidR="007E55A4" w:rsidRPr="007E55A4" w:rsidRDefault="007E55A4" w:rsidP="00406001">
      <w:pPr>
        <w:pStyle w:val="ListParagraph"/>
        <w:ind w:left="0"/>
        <w:jc w:val="both"/>
        <w:rPr>
          <w:rFonts w:cs="Arial"/>
        </w:rPr>
      </w:pPr>
    </w:p>
    <w:p w:rsidR="000A4E0D" w:rsidRPr="000A4E0D" w:rsidRDefault="000A4E0D" w:rsidP="00406001">
      <w:pPr>
        <w:pStyle w:val="ListParagraph"/>
        <w:ind w:left="0"/>
        <w:jc w:val="both"/>
        <w:rPr>
          <w:rFonts w:cs="Arial"/>
          <w:u w:val="single"/>
        </w:rPr>
      </w:pPr>
      <w:r w:rsidRPr="000A4E0D">
        <w:rPr>
          <w:rFonts w:cs="Arial"/>
          <w:u w:val="single"/>
        </w:rPr>
        <w:t>Wreath for Remembrance Sunday</w:t>
      </w:r>
    </w:p>
    <w:p w:rsidR="007E55A4" w:rsidRPr="007E55A4" w:rsidRDefault="007E55A4" w:rsidP="00406001">
      <w:pPr>
        <w:pStyle w:val="ListParagraph"/>
        <w:ind w:left="0"/>
        <w:jc w:val="both"/>
        <w:rPr>
          <w:rFonts w:cs="Arial"/>
        </w:rPr>
      </w:pPr>
      <w:r w:rsidRPr="007E55A4">
        <w:rPr>
          <w:rFonts w:cs="Arial"/>
        </w:rPr>
        <w:t xml:space="preserve">Cllrs asked Clerk to arrange a memorial wreath for </w:t>
      </w:r>
      <w:r w:rsidR="000A4E0D" w:rsidRPr="007E55A4">
        <w:rPr>
          <w:rFonts w:cs="Arial"/>
        </w:rPr>
        <w:t>Remembrance</w:t>
      </w:r>
      <w:r w:rsidRPr="007E55A4">
        <w:rPr>
          <w:rFonts w:cs="Arial"/>
        </w:rPr>
        <w:t xml:space="preserve"> Sunday.</w:t>
      </w:r>
    </w:p>
    <w:p w:rsidR="00722AA7" w:rsidRPr="007E55A4" w:rsidRDefault="00722AA7" w:rsidP="00406001">
      <w:pPr>
        <w:pStyle w:val="ListParagraph"/>
        <w:jc w:val="both"/>
        <w:rPr>
          <w:b/>
        </w:rPr>
      </w:pPr>
    </w:p>
    <w:p w:rsidR="008E1B7E" w:rsidRPr="007E55A4" w:rsidRDefault="008E1B7E" w:rsidP="00DE0682">
      <w:pPr>
        <w:spacing w:after="0"/>
        <w:jc w:val="both"/>
        <w:rPr>
          <w:rFonts w:cs="Arial"/>
        </w:rPr>
      </w:pPr>
      <w:r w:rsidRPr="007E55A4">
        <w:rPr>
          <w:rFonts w:cs="Arial"/>
        </w:rPr>
        <w:t>____________________________________________________________________________</w:t>
      </w:r>
    </w:p>
    <w:p w:rsidR="00015FC6" w:rsidRPr="007E55A4" w:rsidRDefault="00015FC6" w:rsidP="00DE0682">
      <w:pPr>
        <w:spacing w:after="0"/>
        <w:jc w:val="both"/>
        <w:rPr>
          <w:rFonts w:cs="Arial"/>
        </w:rPr>
      </w:pPr>
    </w:p>
    <w:p w:rsidR="00726D66" w:rsidRPr="007E55A4" w:rsidRDefault="00CB43C9" w:rsidP="00DE0682">
      <w:pPr>
        <w:spacing w:after="0"/>
        <w:jc w:val="both"/>
        <w:rPr>
          <w:b/>
        </w:rPr>
      </w:pPr>
      <w:r w:rsidRPr="007E55A4">
        <w:rPr>
          <w:b/>
        </w:rPr>
        <w:t xml:space="preserve">Date of Next Meeting was advised for Wednesday, </w:t>
      </w:r>
      <w:r w:rsidR="000A4E0D">
        <w:rPr>
          <w:b/>
        </w:rPr>
        <w:t>20</w:t>
      </w:r>
      <w:r w:rsidR="006A7860" w:rsidRPr="007E55A4">
        <w:rPr>
          <w:b/>
          <w:vertAlign w:val="superscript"/>
        </w:rPr>
        <w:t>th</w:t>
      </w:r>
      <w:r w:rsidR="006A7860" w:rsidRPr="007E55A4">
        <w:rPr>
          <w:b/>
        </w:rPr>
        <w:t xml:space="preserve"> </w:t>
      </w:r>
      <w:r w:rsidR="000A4E0D">
        <w:rPr>
          <w:b/>
        </w:rPr>
        <w:t xml:space="preserve">November </w:t>
      </w:r>
      <w:r w:rsidR="00726D66" w:rsidRPr="007E55A4">
        <w:rPr>
          <w:b/>
        </w:rPr>
        <w:t>– at 7.15pm</w:t>
      </w:r>
    </w:p>
    <w:p w:rsidR="00726D66" w:rsidRPr="007E55A4" w:rsidRDefault="00726D66" w:rsidP="00DE0682">
      <w:pPr>
        <w:spacing w:after="0"/>
        <w:jc w:val="both"/>
        <w:rPr>
          <w:b/>
        </w:rPr>
      </w:pPr>
    </w:p>
    <w:p w:rsidR="00CB43C9" w:rsidRPr="007E55A4" w:rsidRDefault="00CB43C9" w:rsidP="00DE0682">
      <w:pPr>
        <w:pStyle w:val="ListParagraph"/>
        <w:spacing w:after="0"/>
        <w:ind w:left="0"/>
        <w:jc w:val="both"/>
        <w:rPr>
          <w:b/>
        </w:rPr>
      </w:pPr>
    </w:p>
    <w:p w:rsidR="004E7FA2" w:rsidRPr="007E55A4" w:rsidRDefault="00015FC6" w:rsidP="00DE0682">
      <w:pPr>
        <w:pStyle w:val="ListParagraph"/>
        <w:spacing w:after="0"/>
        <w:ind w:left="0"/>
        <w:jc w:val="both"/>
        <w:rPr>
          <w:b/>
        </w:rPr>
      </w:pPr>
      <w:r w:rsidRPr="007E55A4">
        <w:rPr>
          <w:b/>
        </w:rPr>
        <w:t>Signed as a true re</w:t>
      </w:r>
      <w:r w:rsidR="00CB37D1" w:rsidRPr="007E55A4">
        <w:rPr>
          <w:b/>
        </w:rPr>
        <w:t>cord ……………………………………………………………</w:t>
      </w:r>
      <w:r w:rsidRPr="007E55A4">
        <w:rPr>
          <w:b/>
        </w:rPr>
        <w:t xml:space="preserve">  Date ……………………………</w:t>
      </w:r>
    </w:p>
    <w:p w:rsidR="006F1598" w:rsidRPr="007E55A4" w:rsidRDefault="006F1598" w:rsidP="00DE0682">
      <w:pPr>
        <w:pStyle w:val="ListParagraph"/>
        <w:spacing w:after="0"/>
        <w:ind w:left="0"/>
        <w:jc w:val="both"/>
        <w:rPr>
          <w:b/>
        </w:rPr>
      </w:pPr>
      <w:r w:rsidRPr="007E55A4">
        <w:rPr>
          <w:b/>
        </w:rPr>
        <w:tab/>
      </w:r>
      <w:r w:rsidRPr="007E55A4">
        <w:rPr>
          <w:b/>
        </w:rPr>
        <w:tab/>
      </w:r>
      <w:r w:rsidRPr="007E55A4">
        <w:rPr>
          <w:b/>
        </w:rPr>
        <w:tab/>
        <w:t>Neal Yates – Parish Chairman</w:t>
      </w:r>
    </w:p>
    <w:p w:rsidR="00DA21C1" w:rsidRPr="007E55A4" w:rsidRDefault="00DA21C1" w:rsidP="00DE0682">
      <w:pPr>
        <w:pStyle w:val="ListParagraph"/>
        <w:spacing w:after="0"/>
        <w:ind w:left="0"/>
        <w:jc w:val="both"/>
        <w:rPr>
          <w:b/>
        </w:rPr>
      </w:pPr>
    </w:p>
    <w:p w:rsidR="0051696E" w:rsidRPr="007E55A4" w:rsidRDefault="0051696E" w:rsidP="00DE0682">
      <w:pPr>
        <w:pStyle w:val="ListParagraph"/>
        <w:spacing w:after="0"/>
        <w:ind w:left="0"/>
        <w:jc w:val="both"/>
        <w:rPr>
          <w:b/>
        </w:rPr>
      </w:pPr>
    </w:p>
    <w:p w:rsidR="0051696E" w:rsidRPr="007E55A4" w:rsidRDefault="0051696E" w:rsidP="00DE0682">
      <w:pPr>
        <w:pStyle w:val="ListParagraph"/>
        <w:spacing w:after="0"/>
        <w:ind w:left="0"/>
        <w:jc w:val="both"/>
        <w:rPr>
          <w:b/>
        </w:rPr>
      </w:pPr>
    </w:p>
    <w:p w:rsidR="0051696E" w:rsidRDefault="0051696E" w:rsidP="00DE0682">
      <w:pPr>
        <w:pStyle w:val="ListParagraph"/>
        <w:spacing w:after="0"/>
        <w:ind w:left="0"/>
        <w:jc w:val="both"/>
        <w:rPr>
          <w:b/>
          <w:sz w:val="24"/>
          <w:szCs w:val="24"/>
        </w:rPr>
      </w:pPr>
      <w:bookmarkStart w:id="0" w:name="_GoBack"/>
      <w:bookmarkEnd w:id="0"/>
    </w:p>
    <w:sectPr w:rsidR="0051696E" w:rsidSect="007C3787">
      <w:footerReference w:type="default" r:id="rId13"/>
      <w:pgSz w:w="11906" w:h="16838"/>
      <w:pgMar w:top="510" w:right="720" w:bottom="51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36" w:rsidRDefault="00C45236" w:rsidP="00F50784">
      <w:pPr>
        <w:spacing w:after="0" w:line="240" w:lineRule="auto"/>
      </w:pPr>
      <w:r>
        <w:separator/>
      </w:r>
    </w:p>
  </w:endnote>
  <w:endnote w:type="continuationSeparator" w:id="0">
    <w:p w:rsidR="00C45236" w:rsidRDefault="00C45236"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291A60" w:rsidRDefault="00291A60"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1D39C8" w:rsidRPr="001D39C8">
          <w:rPr>
            <w:b/>
            <w:bCs/>
            <w:noProof/>
          </w:rPr>
          <w:t>5</w:t>
        </w:r>
        <w:r>
          <w:rPr>
            <w:b/>
            <w:bCs/>
            <w:noProof/>
          </w:rPr>
          <w:fldChar w:fldCharType="end"/>
        </w:r>
        <w:r>
          <w:rPr>
            <w:b/>
            <w:bCs/>
          </w:rPr>
          <w:t xml:space="preserve"> | </w:t>
        </w:r>
        <w:r>
          <w:rPr>
            <w:color w:val="808080" w:themeColor="background1" w:themeShade="80"/>
            <w:spacing w:val="60"/>
          </w:rPr>
          <w:t>Page</w:t>
        </w:r>
      </w:p>
    </w:sdtContent>
  </w:sdt>
  <w:p w:rsidR="00291A60" w:rsidRDefault="0029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36" w:rsidRDefault="00C45236" w:rsidP="00F50784">
      <w:pPr>
        <w:spacing w:after="0" w:line="240" w:lineRule="auto"/>
      </w:pPr>
      <w:r>
        <w:separator/>
      </w:r>
    </w:p>
  </w:footnote>
  <w:footnote w:type="continuationSeparator" w:id="0">
    <w:p w:rsidR="00C45236" w:rsidRDefault="00C45236"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D62"/>
    <w:multiLevelType w:val="hybridMultilevel"/>
    <w:tmpl w:val="CD5E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7">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6931A2"/>
    <w:multiLevelType w:val="hybridMultilevel"/>
    <w:tmpl w:val="1D0A8FD6"/>
    <w:lvl w:ilvl="0" w:tplc="6CE61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9D1A77"/>
    <w:multiLevelType w:val="hybridMultilevel"/>
    <w:tmpl w:val="06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705A6"/>
    <w:multiLevelType w:val="hybridMultilevel"/>
    <w:tmpl w:val="DF0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23DA2649"/>
    <w:multiLevelType w:val="hybridMultilevel"/>
    <w:tmpl w:val="FD0666A2"/>
    <w:lvl w:ilvl="0" w:tplc="B9AC6C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3673F"/>
    <w:multiLevelType w:val="hybridMultilevel"/>
    <w:tmpl w:val="9B0A569E"/>
    <w:lvl w:ilvl="0" w:tplc="B9AC6C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27AF286B"/>
    <w:multiLevelType w:val="hybridMultilevel"/>
    <w:tmpl w:val="72F458B2"/>
    <w:lvl w:ilvl="0" w:tplc="2CDE9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0E6161"/>
    <w:multiLevelType w:val="multilevel"/>
    <w:tmpl w:val="32A0ABA8"/>
    <w:lvl w:ilvl="0">
      <w:start w:val="7"/>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3">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nsid w:val="6CB93B3D"/>
    <w:multiLevelType w:val="hybridMultilevel"/>
    <w:tmpl w:val="8516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38"/>
  </w:num>
  <w:num w:numId="2">
    <w:abstractNumId w:val="17"/>
  </w:num>
  <w:num w:numId="3">
    <w:abstractNumId w:val="20"/>
  </w:num>
  <w:num w:numId="4">
    <w:abstractNumId w:val="27"/>
  </w:num>
  <w:num w:numId="5">
    <w:abstractNumId w:val="7"/>
  </w:num>
  <w:num w:numId="6">
    <w:abstractNumId w:val="14"/>
  </w:num>
  <w:num w:numId="7">
    <w:abstractNumId w:val="30"/>
  </w:num>
  <w:num w:numId="8">
    <w:abstractNumId w:val="6"/>
  </w:num>
  <w:num w:numId="9">
    <w:abstractNumId w:val="13"/>
  </w:num>
  <w:num w:numId="10">
    <w:abstractNumId w:val="35"/>
  </w:num>
  <w:num w:numId="11">
    <w:abstractNumId w:val="2"/>
  </w:num>
  <w:num w:numId="12">
    <w:abstractNumId w:val="1"/>
  </w:num>
  <w:num w:numId="13">
    <w:abstractNumId w:val="24"/>
  </w:num>
  <w:num w:numId="14">
    <w:abstractNumId w:val="26"/>
  </w:num>
  <w:num w:numId="15">
    <w:abstractNumId w:val="3"/>
  </w:num>
  <w:num w:numId="16">
    <w:abstractNumId w:val="5"/>
  </w:num>
  <w:num w:numId="17">
    <w:abstractNumId w:val="34"/>
  </w:num>
  <w:num w:numId="18">
    <w:abstractNumId w:val="4"/>
  </w:num>
  <w:num w:numId="19">
    <w:abstractNumId w:val="29"/>
  </w:num>
  <w:num w:numId="20">
    <w:abstractNumId w:val="25"/>
  </w:num>
  <w:num w:numId="21">
    <w:abstractNumId w:val="21"/>
  </w:num>
  <w:num w:numId="22">
    <w:abstractNumId w:val="12"/>
  </w:num>
  <w:num w:numId="23">
    <w:abstractNumId w:val="22"/>
  </w:num>
  <w:num w:numId="24">
    <w:abstractNumId w:val="10"/>
  </w:num>
  <w:num w:numId="25">
    <w:abstractNumId w:val="37"/>
  </w:num>
  <w:num w:numId="26">
    <w:abstractNumId w:val="33"/>
  </w:num>
  <w:num w:numId="27">
    <w:abstractNumId w:val="28"/>
  </w:num>
  <w:num w:numId="28">
    <w:abstractNumId w:val="23"/>
  </w:num>
  <w:num w:numId="29">
    <w:abstractNumId w:val="19"/>
  </w:num>
  <w:num w:numId="30">
    <w:abstractNumId w:val="31"/>
  </w:num>
  <w:num w:numId="31">
    <w:abstractNumId w:val="9"/>
  </w:num>
  <w:num w:numId="32">
    <w:abstractNumId w:val="8"/>
  </w:num>
  <w:num w:numId="33">
    <w:abstractNumId w:val="16"/>
  </w:num>
  <w:num w:numId="34">
    <w:abstractNumId w:val="36"/>
  </w:num>
  <w:num w:numId="35">
    <w:abstractNumId w:val="11"/>
  </w:num>
  <w:num w:numId="36">
    <w:abstractNumId w:val="15"/>
  </w:num>
  <w:num w:numId="37">
    <w:abstractNumId w:val="18"/>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45F5F"/>
    <w:rsid w:val="00050A58"/>
    <w:rsid w:val="00055525"/>
    <w:rsid w:val="00076298"/>
    <w:rsid w:val="0008020F"/>
    <w:rsid w:val="00096188"/>
    <w:rsid w:val="000A3AE6"/>
    <w:rsid w:val="000A4E0D"/>
    <w:rsid w:val="000C0351"/>
    <w:rsid w:val="000C1A31"/>
    <w:rsid w:val="000C4C13"/>
    <w:rsid w:val="000C52CC"/>
    <w:rsid w:val="000E0F2D"/>
    <w:rsid w:val="000E261A"/>
    <w:rsid w:val="000E3A01"/>
    <w:rsid w:val="000F7782"/>
    <w:rsid w:val="00114BE4"/>
    <w:rsid w:val="00122133"/>
    <w:rsid w:val="001224DD"/>
    <w:rsid w:val="00127590"/>
    <w:rsid w:val="00127AF0"/>
    <w:rsid w:val="0016054C"/>
    <w:rsid w:val="00165C10"/>
    <w:rsid w:val="001861A3"/>
    <w:rsid w:val="001862C5"/>
    <w:rsid w:val="001916AF"/>
    <w:rsid w:val="00195A27"/>
    <w:rsid w:val="001A11CA"/>
    <w:rsid w:val="001B3064"/>
    <w:rsid w:val="001D1CEE"/>
    <w:rsid w:val="001D1F52"/>
    <w:rsid w:val="001D39C8"/>
    <w:rsid w:val="001D43C5"/>
    <w:rsid w:val="001D766D"/>
    <w:rsid w:val="001E177E"/>
    <w:rsid w:val="001E2DDA"/>
    <w:rsid w:val="001F6AB7"/>
    <w:rsid w:val="001F7472"/>
    <w:rsid w:val="001F7C28"/>
    <w:rsid w:val="002063C1"/>
    <w:rsid w:val="002153B8"/>
    <w:rsid w:val="002270F7"/>
    <w:rsid w:val="00227704"/>
    <w:rsid w:val="00240E4E"/>
    <w:rsid w:val="00251F7A"/>
    <w:rsid w:val="00271BE6"/>
    <w:rsid w:val="00275C2C"/>
    <w:rsid w:val="00291313"/>
    <w:rsid w:val="00291A60"/>
    <w:rsid w:val="00292BA2"/>
    <w:rsid w:val="00293F0C"/>
    <w:rsid w:val="00295E7D"/>
    <w:rsid w:val="002A74F6"/>
    <w:rsid w:val="002B41C8"/>
    <w:rsid w:val="002C3E28"/>
    <w:rsid w:val="002C491F"/>
    <w:rsid w:val="002C5FCE"/>
    <w:rsid w:val="002C7351"/>
    <w:rsid w:val="002D5BC0"/>
    <w:rsid w:val="002D7FB8"/>
    <w:rsid w:val="002E79CE"/>
    <w:rsid w:val="002F0419"/>
    <w:rsid w:val="002F0B17"/>
    <w:rsid w:val="002F5816"/>
    <w:rsid w:val="002F6E14"/>
    <w:rsid w:val="0031255F"/>
    <w:rsid w:val="00313DAD"/>
    <w:rsid w:val="00313EE4"/>
    <w:rsid w:val="0032031B"/>
    <w:rsid w:val="00322C17"/>
    <w:rsid w:val="0035028B"/>
    <w:rsid w:val="00355F77"/>
    <w:rsid w:val="003572BB"/>
    <w:rsid w:val="00367938"/>
    <w:rsid w:val="0038192F"/>
    <w:rsid w:val="00382D6C"/>
    <w:rsid w:val="003923ED"/>
    <w:rsid w:val="0039500F"/>
    <w:rsid w:val="00395BFC"/>
    <w:rsid w:val="003B2CFC"/>
    <w:rsid w:val="003C28BC"/>
    <w:rsid w:val="003E40D3"/>
    <w:rsid w:val="003F00B5"/>
    <w:rsid w:val="00401589"/>
    <w:rsid w:val="004022C9"/>
    <w:rsid w:val="004052D9"/>
    <w:rsid w:val="00405CCA"/>
    <w:rsid w:val="00406001"/>
    <w:rsid w:val="00426756"/>
    <w:rsid w:val="00432941"/>
    <w:rsid w:val="00451070"/>
    <w:rsid w:val="004566C1"/>
    <w:rsid w:val="00462465"/>
    <w:rsid w:val="00481CCF"/>
    <w:rsid w:val="00485140"/>
    <w:rsid w:val="00492893"/>
    <w:rsid w:val="004A210E"/>
    <w:rsid w:val="004B00FF"/>
    <w:rsid w:val="004B381F"/>
    <w:rsid w:val="004B686B"/>
    <w:rsid w:val="004C1B43"/>
    <w:rsid w:val="004C5567"/>
    <w:rsid w:val="004C706C"/>
    <w:rsid w:val="004D0171"/>
    <w:rsid w:val="004D4FBB"/>
    <w:rsid w:val="004E0E18"/>
    <w:rsid w:val="004E5365"/>
    <w:rsid w:val="004E5DC9"/>
    <w:rsid w:val="004E7FA2"/>
    <w:rsid w:val="004F06FC"/>
    <w:rsid w:val="004F65DA"/>
    <w:rsid w:val="005019F0"/>
    <w:rsid w:val="005050B1"/>
    <w:rsid w:val="0051696E"/>
    <w:rsid w:val="00523CA7"/>
    <w:rsid w:val="00526DA8"/>
    <w:rsid w:val="00530406"/>
    <w:rsid w:val="005363A1"/>
    <w:rsid w:val="005565CF"/>
    <w:rsid w:val="005654D6"/>
    <w:rsid w:val="00586218"/>
    <w:rsid w:val="00590676"/>
    <w:rsid w:val="005975A1"/>
    <w:rsid w:val="005A074C"/>
    <w:rsid w:val="005A3C6F"/>
    <w:rsid w:val="005B578D"/>
    <w:rsid w:val="005C2C00"/>
    <w:rsid w:val="005D568D"/>
    <w:rsid w:val="005E4C34"/>
    <w:rsid w:val="005E7BA1"/>
    <w:rsid w:val="005F1E11"/>
    <w:rsid w:val="005F6461"/>
    <w:rsid w:val="00600A23"/>
    <w:rsid w:val="00606FAE"/>
    <w:rsid w:val="00614326"/>
    <w:rsid w:val="00616A59"/>
    <w:rsid w:val="006218AB"/>
    <w:rsid w:val="00624C1C"/>
    <w:rsid w:val="00625A53"/>
    <w:rsid w:val="00650587"/>
    <w:rsid w:val="00653B96"/>
    <w:rsid w:val="00653D39"/>
    <w:rsid w:val="006600ED"/>
    <w:rsid w:val="006620C3"/>
    <w:rsid w:val="00667482"/>
    <w:rsid w:val="00670084"/>
    <w:rsid w:val="006711A2"/>
    <w:rsid w:val="00675640"/>
    <w:rsid w:val="006807FC"/>
    <w:rsid w:val="006853E2"/>
    <w:rsid w:val="0069050B"/>
    <w:rsid w:val="006946A4"/>
    <w:rsid w:val="006A25D2"/>
    <w:rsid w:val="006A7860"/>
    <w:rsid w:val="006B648A"/>
    <w:rsid w:val="006C246A"/>
    <w:rsid w:val="006D3D3E"/>
    <w:rsid w:val="006E0576"/>
    <w:rsid w:val="006F08B0"/>
    <w:rsid w:val="006F1598"/>
    <w:rsid w:val="007000C7"/>
    <w:rsid w:val="00710735"/>
    <w:rsid w:val="00721CB9"/>
    <w:rsid w:val="00722AA7"/>
    <w:rsid w:val="00726D66"/>
    <w:rsid w:val="007329C5"/>
    <w:rsid w:val="00735E90"/>
    <w:rsid w:val="007433ED"/>
    <w:rsid w:val="0074558E"/>
    <w:rsid w:val="00746876"/>
    <w:rsid w:val="007474EA"/>
    <w:rsid w:val="00751D4E"/>
    <w:rsid w:val="007628D4"/>
    <w:rsid w:val="00781F7B"/>
    <w:rsid w:val="007862F3"/>
    <w:rsid w:val="007A1682"/>
    <w:rsid w:val="007A583B"/>
    <w:rsid w:val="007A7A75"/>
    <w:rsid w:val="007B06C3"/>
    <w:rsid w:val="007B3BA4"/>
    <w:rsid w:val="007C06DB"/>
    <w:rsid w:val="007C3787"/>
    <w:rsid w:val="007E55A4"/>
    <w:rsid w:val="007F6716"/>
    <w:rsid w:val="00803075"/>
    <w:rsid w:val="00804F8F"/>
    <w:rsid w:val="00812A99"/>
    <w:rsid w:val="0081687D"/>
    <w:rsid w:val="00824921"/>
    <w:rsid w:val="008261D1"/>
    <w:rsid w:val="008444AD"/>
    <w:rsid w:val="00851788"/>
    <w:rsid w:val="00866702"/>
    <w:rsid w:val="00870BDD"/>
    <w:rsid w:val="00875D45"/>
    <w:rsid w:val="008813A7"/>
    <w:rsid w:val="008A01C7"/>
    <w:rsid w:val="008A12CA"/>
    <w:rsid w:val="008A2F9B"/>
    <w:rsid w:val="008A3A70"/>
    <w:rsid w:val="008C193B"/>
    <w:rsid w:val="008D758D"/>
    <w:rsid w:val="008E0736"/>
    <w:rsid w:val="008E164C"/>
    <w:rsid w:val="008E1B7E"/>
    <w:rsid w:val="008E2776"/>
    <w:rsid w:val="008F1672"/>
    <w:rsid w:val="008F1BDC"/>
    <w:rsid w:val="009133C4"/>
    <w:rsid w:val="00914172"/>
    <w:rsid w:val="00915267"/>
    <w:rsid w:val="00922915"/>
    <w:rsid w:val="00926FBB"/>
    <w:rsid w:val="00930A13"/>
    <w:rsid w:val="009414D3"/>
    <w:rsid w:val="00947798"/>
    <w:rsid w:val="00964C69"/>
    <w:rsid w:val="009774E8"/>
    <w:rsid w:val="00983551"/>
    <w:rsid w:val="009A772C"/>
    <w:rsid w:val="009C21F2"/>
    <w:rsid w:val="009E135A"/>
    <w:rsid w:val="009F0C9A"/>
    <w:rsid w:val="009F5DAB"/>
    <w:rsid w:val="009F6DB6"/>
    <w:rsid w:val="009F7AC8"/>
    <w:rsid w:val="00A26C84"/>
    <w:rsid w:val="00A316F4"/>
    <w:rsid w:val="00A4102C"/>
    <w:rsid w:val="00A43B84"/>
    <w:rsid w:val="00A46BA9"/>
    <w:rsid w:val="00A677FF"/>
    <w:rsid w:val="00A70D0F"/>
    <w:rsid w:val="00A81FE2"/>
    <w:rsid w:val="00A86799"/>
    <w:rsid w:val="00A8733D"/>
    <w:rsid w:val="00A87620"/>
    <w:rsid w:val="00A87ED1"/>
    <w:rsid w:val="00A9419B"/>
    <w:rsid w:val="00A94A6F"/>
    <w:rsid w:val="00A97007"/>
    <w:rsid w:val="00AA1454"/>
    <w:rsid w:val="00AB099C"/>
    <w:rsid w:val="00AB45D9"/>
    <w:rsid w:val="00AC094B"/>
    <w:rsid w:val="00AC2E54"/>
    <w:rsid w:val="00AC6A0F"/>
    <w:rsid w:val="00AD6B3C"/>
    <w:rsid w:val="00AE059F"/>
    <w:rsid w:val="00AE6326"/>
    <w:rsid w:val="00AE74AD"/>
    <w:rsid w:val="00AF2039"/>
    <w:rsid w:val="00B02F26"/>
    <w:rsid w:val="00B15BBB"/>
    <w:rsid w:val="00B34F67"/>
    <w:rsid w:val="00B40977"/>
    <w:rsid w:val="00B41480"/>
    <w:rsid w:val="00B42E65"/>
    <w:rsid w:val="00B4319A"/>
    <w:rsid w:val="00B548A1"/>
    <w:rsid w:val="00B6178D"/>
    <w:rsid w:val="00B63712"/>
    <w:rsid w:val="00B73323"/>
    <w:rsid w:val="00B8441F"/>
    <w:rsid w:val="00B84CC6"/>
    <w:rsid w:val="00B85299"/>
    <w:rsid w:val="00B92F94"/>
    <w:rsid w:val="00B9336E"/>
    <w:rsid w:val="00BB3899"/>
    <w:rsid w:val="00BB412F"/>
    <w:rsid w:val="00BC689B"/>
    <w:rsid w:val="00BC70CC"/>
    <w:rsid w:val="00BD4D30"/>
    <w:rsid w:val="00BD6690"/>
    <w:rsid w:val="00BE1F87"/>
    <w:rsid w:val="00BE61F9"/>
    <w:rsid w:val="00C043FE"/>
    <w:rsid w:val="00C0551C"/>
    <w:rsid w:val="00C1177C"/>
    <w:rsid w:val="00C11995"/>
    <w:rsid w:val="00C170B8"/>
    <w:rsid w:val="00C21767"/>
    <w:rsid w:val="00C2219B"/>
    <w:rsid w:val="00C2360A"/>
    <w:rsid w:val="00C27ED1"/>
    <w:rsid w:val="00C358BD"/>
    <w:rsid w:val="00C45236"/>
    <w:rsid w:val="00C47695"/>
    <w:rsid w:val="00C479D9"/>
    <w:rsid w:val="00C81033"/>
    <w:rsid w:val="00C91200"/>
    <w:rsid w:val="00C91800"/>
    <w:rsid w:val="00CA2370"/>
    <w:rsid w:val="00CA4A0B"/>
    <w:rsid w:val="00CA61B9"/>
    <w:rsid w:val="00CA626F"/>
    <w:rsid w:val="00CB1BFC"/>
    <w:rsid w:val="00CB3409"/>
    <w:rsid w:val="00CB37D1"/>
    <w:rsid w:val="00CB43C9"/>
    <w:rsid w:val="00CC1D35"/>
    <w:rsid w:val="00CD0AD9"/>
    <w:rsid w:val="00CD4BD2"/>
    <w:rsid w:val="00CD5A37"/>
    <w:rsid w:val="00CD6240"/>
    <w:rsid w:val="00CD656B"/>
    <w:rsid w:val="00CD6AD9"/>
    <w:rsid w:val="00CE4CEE"/>
    <w:rsid w:val="00CF343B"/>
    <w:rsid w:val="00CF5955"/>
    <w:rsid w:val="00D046CF"/>
    <w:rsid w:val="00D10D7F"/>
    <w:rsid w:val="00D160D5"/>
    <w:rsid w:val="00D16D4C"/>
    <w:rsid w:val="00D22D63"/>
    <w:rsid w:val="00D25DB0"/>
    <w:rsid w:val="00D26B31"/>
    <w:rsid w:val="00D41224"/>
    <w:rsid w:val="00D4666F"/>
    <w:rsid w:val="00D51259"/>
    <w:rsid w:val="00D52807"/>
    <w:rsid w:val="00D5301B"/>
    <w:rsid w:val="00D7313D"/>
    <w:rsid w:val="00D772DF"/>
    <w:rsid w:val="00D7797A"/>
    <w:rsid w:val="00D80E62"/>
    <w:rsid w:val="00D82574"/>
    <w:rsid w:val="00D854AF"/>
    <w:rsid w:val="00D873FB"/>
    <w:rsid w:val="00D90AF1"/>
    <w:rsid w:val="00DA21C1"/>
    <w:rsid w:val="00DA3EA2"/>
    <w:rsid w:val="00DA4417"/>
    <w:rsid w:val="00DA7933"/>
    <w:rsid w:val="00DC0596"/>
    <w:rsid w:val="00DC26A9"/>
    <w:rsid w:val="00DC2C2D"/>
    <w:rsid w:val="00DC2C4F"/>
    <w:rsid w:val="00DC3C67"/>
    <w:rsid w:val="00DC410C"/>
    <w:rsid w:val="00DD6CE8"/>
    <w:rsid w:val="00DE0682"/>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1F90"/>
    <w:rsid w:val="00E53299"/>
    <w:rsid w:val="00E6050E"/>
    <w:rsid w:val="00E6416A"/>
    <w:rsid w:val="00E64561"/>
    <w:rsid w:val="00E7242B"/>
    <w:rsid w:val="00E77A19"/>
    <w:rsid w:val="00E901C5"/>
    <w:rsid w:val="00E91877"/>
    <w:rsid w:val="00E950F9"/>
    <w:rsid w:val="00EA2489"/>
    <w:rsid w:val="00EA5055"/>
    <w:rsid w:val="00EB0880"/>
    <w:rsid w:val="00EC328C"/>
    <w:rsid w:val="00EC3427"/>
    <w:rsid w:val="00ED0ECD"/>
    <w:rsid w:val="00ED6711"/>
    <w:rsid w:val="00ED783D"/>
    <w:rsid w:val="00EE05D6"/>
    <w:rsid w:val="00EE55F6"/>
    <w:rsid w:val="00EE64B6"/>
    <w:rsid w:val="00EE7BD8"/>
    <w:rsid w:val="00EF220E"/>
    <w:rsid w:val="00EF28DA"/>
    <w:rsid w:val="00F03374"/>
    <w:rsid w:val="00F04D2D"/>
    <w:rsid w:val="00F0540D"/>
    <w:rsid w:val="00F101E6"/>
    <w:rsid w:val="00F1302A"/>
    <w:rsid w:val="00F134B5"/>
    <w:rsid w:val="00F13A18"/>
    <w:rsid w:val="00F1454B"/>
    <w:rsid w:val="00F16A50"/>
    <w:rsid w:val="00F30614"/>
    <w:rsid w:val="00F3262F"/>
    <w:rsid w:val="00F35396"/>
    <w:rsid w:val="00F43E6B"/>
    <w:rsid w:val="00F50784"/>
    <w:rsid w:val="00F56C4B"/>
    <w:rsid w:val="00F6759B"/>
    <w:rsid w:val="00F675FA"/>
    <w:rsid w:val="00F91035"/>
    <w:rsid w:val="00F9379A"/>
    <w:rsid w:val="00F952A0"/>
    <w:rsid w:val="00FA3E68"/>
    <w:rsid w:val="00FA55A9"/>
    <w:rsid w:val="00FC48F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476">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BF23-8FA2-4474-92D9-5E90FDE0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4</cp:revision>
  <cp:lastPrinted>2019-09-24T12:45:00Z</cp:lastPrinted>
  <dcterms:created xsi:type="dcterms:W3CDTF">2019-10-24T21:19:00Z</dcterms:created>
  <dcterms:modified xsi:type="dcterms:W3CDTF">2019-10-24T21:32:00Z</dcterms:modified>
</cp:coreProperties>
</file>